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89A" w:rsidRPr="00F60242" w:rsidRDefault="00F8589A" w:rsidP="00F8589A">
      <w:pPr>
        <w:pStyle w:val="a3"/>
        <w:numPr>
          <w:ilvl w:val="0"/>
          <w:numId w:val="1"/>
        </w:numPr>
        <w:tabs>
          <w:tab w:val="left" w:pos="284"/>
        </w:tabs>
        <w:spacing w:before="0" w:beforeAutospacing="0" w:after="0" w:afterAutospacing="0"/>
        <w:ind w:left="0" w:firstLine="0"/>
        <w:jc w:val="both"/>
        <w:rPr>
          <w:b/>
          <w:sz w:val="16"/>
          <w:szCs w:val="16"/>
        </w:rPr>
      </w:pPr>
      <w:r w:rsidRPr="00F60242">
        <w:rPr>
          <w:b/>
          <w:sz w:val="16"/>
          <w:szCs w:val="16"/>
        </w:rPr>
        <w:t>Прекращение обязательств: понятие, основания, последствия.</w:t>
      </w:r>
    </w:p>
    <w:p w:rsidR="00F8589A" w:rsidRPr="00F60242" w:rsidRDefault="00F8589A" w:rsidP="00F8589A">
      <w:pPr>
        <w:pStyle w:val="a3"/>
        <w:spacing w:before="0" w:beforeAutospacing="0" w:after="0" w:afterAutospacing="0"/>
        <w:jc w:val="both"/>
        <w:rPr>
          <w:color w:val="000000"/>
          <w:sz w:val="16"/>
          <w:szCs w:val="16"/>
        </w:rPr>
      </w:pPr>
      <w:r w:rsidRPr="00F60242">
        <w:rPr>
          <w:b/>
          <w:bCs/>
          <w:color w:val="000000"/>
          <w:sz w:val="16"/>
          <w:szCs w:val="16"/>
        </w:rPr>
        <w:t>Прекращение обязательства</w:t>
      </w:r>
      <w:r w:rsidRPr="00F60242">
        <w:rPr>
          <w:color w:val="000000"/>
          <w:sz w:val="16"/>
          <w:szCs w:val="16"/>
        </w:rPr>
        <w:t>— утрата субъектами обязательства субъективных прав и обязанностей, составляющих содержание обязательственного правоотношения, вследствие прекращения обязательства. Прекращенное обязательство перестает существовать, а его участников не связывают те права и обязанности, которые связывали их, пока обязательство существовало.</w:t>
      </w:r>
    </w:p>
    <w:p w:rsidR="00F8589A" w:rsidRPr="00F60242" w:rsidRDefault="00F8589A" w:rsidP="00F8589A">
      <w:pPr>
        <w:pStyle w:val="a3"/>
        <w:spacing w:before="0" w:beforeAutospacing="0" w:after="0" w:afterAutospacing="0"/>
        <w:jc w:val="both"/>
        <w:rPr>
          <w:color w:val="000000"/>
          <w:sz w:val="16"/>
          <w:szCs w:val="16"/>
        </w:rPr>
      </w:pPr>
      <w:r w:rsidRPr="00F60242">
        <w:rPr>
          <w:b/>
          <w:bCs/>
          <w:color w:val="000000"/>
          <w:sz w:val="16"/>
          <w:szCs w:val="16"/>
        </w:rPr>
        <w:t>Основания прекращения </w:t>
      </w:r>
      <w:r w:rsidRPr="00F60242">
        <w:rPr>
          <w:color w:val="000000"/>
          <w:sz w:val="16"/>
          <w:szCs w:val="16"/>
        </w:rPr>
        <w:t>обязательств можно разделить на </w:t>
      </w:r>
      <w:r w:rsidRPr="00F60242">
        <w:rPr>
          <w:b/>
          <w:bCs/>
          <w:color w:val="000000"/>
          <w:sz w:val="16"/>
          <w:szCs w:val="16"/>
        </w:rPr>
        <w:t>две основные группы:</w:t>
      </w:r>
    </w:p>
    <w:p w:rsidR="00F8589A" w:rsidRPr="00F60242" w:rsidRDefault="00F8589A" w:rsidP="00F8589A">
      <w:pPr>
        <w:pStyle w:val="a3"/>
        <w:spacing w:before="0" w:beforeAutospacing="0" w:after="0" w:afterAutospacing="0"/>
        <w:jc w:val="both"/>
        <w:rPr>
          <w:color w:val="000000"/>
          <w:sz w:val="16"/>
          <w:szCs w:val="16"/>
        </w:rPr>
      </w:pPr>
      <w:r w:rsidRPr="00F60242">
        <w:rPr>
          <w:color w:val="000000"/>
          <w:sz w:val="16"/>
          <w:szCs w:val="16"/>
        </w:rPr>
        <w:t>1) обязательство прекращается по воле сторон обязательства (надлежащее исполнение, отступное, зачет, прощение долга);</w:t>
      </w:r>
    </w:p>
    <w:p w:rsidR="00F8589A" w:rsidRPr="00F60242" w:rsidRDefault="00F8589A" w:rsidP="00F8589A">
      <w:pPr>
        <w:pStyle w:val="a3"/>
        <w:spacing w:before="0" w:beforeAutospacing="0" w:after="0" w:afterAutospacing="0"/>
        <w:jc w:val="both"/>
        <w:rPr>
          <w:color w:val="000000"/>
          <w:sz w:val="16"/>
          <w:szCs w:val="16"/>
        </w:rPr>
      </w:pPr>
      <w:r w:rsidRPr="00F60242">
        <w:rPr>
          <w:color w:val="000000"/>
          <w:sz w:val="16"/>
          <w:szCs w:val="16"/>
        </w:rPr>
        <w:t>2) обязательство прекращается помимо воли его участников (совпадение должника и кредитора, невозможность исполнения, в связи со смертью или ликвидацией ЮЛ).</w:t>
      </w:r>
    </w:p>
    <w:p w:rsidR="00F8589A" w:rsidRDefault="00F8589A" w:rsidP="00F8589A">
      <w:pPr>
        <w:pStyle w:val="a3"/>
        <w:spacing w:before="0" w:beforeAutospacing="0" w:after="0" w:afterAutospacing="0"/>
        <w:jc w:val="both"/>
        <w:rPr>
          <w:color w:val="000000"/>
          <w:sz w:val="16"/>
          <w:szCs w:val="16"/>
        </w:rPr>
      </w:pPr>
      <w:r w:rsidRPr="00F60242">
        <w:rPr>
          <w:color w:val="000000"/>
          <w:sz w:val="16"/>
          <w:szCs w:val="16"/>
        </w:rPr>
        <w:t xml:space="preserve">Прекращение обязательства должно быть оформлено надлежащим образом, т. е. таким же способом, каким ранее было установлено. В некоторых случаях закон устанавливает способ оформления </w:t>
      </w:r>
      <w:r w:rsidRPr="00F60242">
        <w:rPr>
          <w:color w:val="000000"/>
          <w:sz w:val="16"/>
          <w:szCs w:val="16"/>
        </w:rPr>
        <w:lastRenderedPageBreak/>
        <w:t>прекращения обязательства.</w:t>
      </w:r>
    </w:p>
    <w:p w:rsidR="007E7BA8" w:rsidRDefault="007E7BA8" w:rsidP="00F8589A">
      <w:pPr>
        <w:pStyle w:val="a3"/>
        <w:spacing w:before="0" w:beforeAutospacing="0" w:after="0" w:afterAutospacing="0"/>
        <w:jc w:val="both"/>
        <w:rPr>
          <w:color w:val="000000"/>
          <w:sz w:val="16"/>
          <w:szCs w:val="16"/>
        </w:rPr>
      </w:pPr>
    </w:p>
    <w:p w:rsidR="007E7BA8" w:rsidRDefault="007E7BA8" w:rsidP="007E7BA8">
      <w:pPr>
        <w:pStyle w:val="a3"/>
        <w:spacing w:before="0" w:beforeAutospacing="0" w:after="0" w:afterAutospacing="0"/>
        <w:jc w:val="both"/>
        <w:rPr>
          <w:b/>
          <w:sz w:val="16"/>
          <w:szCs w:val="16"/>
        </w:rPr>
      </w:pPr>
      <w:r>
        <w:rPr>
          <w:b/>
          <w:sz w:val="16"/>
          <w:szCs w:val="16"/>
        </w:rPr>
        <w:t>2.</w:t>
      </w:r>
      <w:r w:rsidRPr="007E7BA8">
        <w:rPr>
          <w:b/>
          <w:sz w:val="16"/>
          <w:szCs w:val="16"/>
        </w:rPr>
        <w:t>Договор: понятие, содержание, виды. Заключение, изменение и расторжение договора.</w:t>
      </w:r>
    </w:p>
    <w:p w:rsidR="007E7BA8" w:rsidRDefault="0035496E" w:rsidP="0035496E">
      <w:pPr>
        <w:pStyle w:val="a3"/>
        <w:spacing w:before="0" w:beforeAutospacing="0" w:after="0" w:afterAutospacing="0"/>
        <w:jc w:val="both"/>
        <w:rPr>
          <w:sz w:val="16"/>
          <w:szCs w:val="16"/>
        </w:rPr>
      </w:pPr>
      <w:r w:rsidRPr="00CB5F3D">
        <w:rPr>
          <w:sz w:val="16"/>
          <w:szCs w:val="16"/>
        </w:rPr>
        <w:t>Договор – соглашение двух или нескольких лиц об установлении, изменении или прекращении гражданских прав и обязанностей. Договор – наиболее распространенный вид сделок. В содержание договора входят права и обязанности сторон, заключающих договор, условия, при которых договор вступает в силу или теряет ее, и др.</w:t>
      </w:r>
    </w:p>
    <w:p w:rsidR="0035496E" w:rsidRPr="00CB5F3D" w:rsidRDefault="0035496E" w:rsidP="0035496E">
      <w:pPr>
        <w:spacing w:before="45" w:after="45" w:line="240" w:lineRule="auto"/>
        <w:ind w:right="195"/>
        <w:jc w:val="both"/>
        <w:textAlignment w:val="top"/>
        <w:rPr>
          <w:rFonts w:ascii="Times New Roman" w:eastAsia="Times New Roman" w:hAnsi="Times New Roman" w:cs="Times New Roman"/>
          <w:sz w:val="16"/>
          <w:szCs w:val="16"/>
        </w:rPr>
      </w:pPr>
      <w:r w:rsidRPr="00CB5F3D">
        <w:rPr>
          <w:rFonts w:ascii="Times New Roman" w:eastAsia="Times New Roman" w:hAnsi="Times New Roman" w:cs="Times New Roman"/>
          <w:sz w:val="16"/>
          <w:szCs w:val="16"/>
        </w:rPr>
        <w:t>Все договоры можно классифицировать на: 1) односторонние (у одной стороны договор порождает права, у другой – обязанности) и двухсторонние (при заключении договора каждая сторона приобретает как права, так и обязанности);</w:t>
      </w:r>
    </w:p>
    <w:p w:rsidR="0035496E" w:rsidRPr="00CB5F3D" w:rsidRDefault="0035496E" w:rsidP="0035496E">
      <w:pPr>
        <w:spacing w:before="45" w:after="45" w:line="240" w:lineRule="auto"/>
        <w:ind w:right="195"/>
        <w:jc w:val="both"/>
        <w:textAlignment w:val="top"/>
        <w:rPr>
          <w:rFonts w:ascii="Times New Roman" w:eastAsia="Times New Roman" w:hAnsi="Times New Roman" w:cs="Times New Roman"/>
          <w:sz w:val="16"/>
          <w:szCs w:val="16"/>
        </w:rPr>
      </w:pPr>
      <w:r w:rsidRPr="00CB5F3D">
        <w:rPr>
          <w:rFonts w:ascii="Times New Roman" w:eastAsia="Times New Roman" w:hAnsi="Times New Roman" w:cs="Times New Roman"/>
          <w:sz w:val="16"/>
          <w:szCs w:val="16"/>
        </w:rPr>
        <w:t>2) возмездные (имущественное представление одной стороны обусловлено встречным имущественным представлением другой стороны) и безвозмездные (имущественное представление производится только одной стороной);</w:t>
      </w:r>
    </w:p>
    <w:p w:rsidR="0035496E" w:rsidRPr="00CB5F3D" w:rsidRDefault="0035496E" w:rsidP="0035496E">
      <w:pPr>
        <w:spacing w:before="45" w:after="45" w:line="240" w:lineRule="auto"/>
        <w:ind w:right="195"/>
        <w:jc w:val="both"/>
        <w:textAlignment w:val="top"/>
        <w:rPr>
          <w:rFonts w:ascii="Times New Roman" w:eastAsia="Times New Roman" w:hAnsi="Times New Roman" w:cs="Times New Roman"/>
          <w:sz w:val="16"/>
          <w:szCs w:val="16"/>
        </w:rPr>
      </w:pPr>
      <w:r w:rsidRPr="00CB5F3D">
        <w:rPr>
          <w:rFonts w:ascii="Times New Roman" w:eastAsia="Times New Roman" w:hAnsi="Times New Roman" w:cs="Times New Roman"/>
          <w:sz w:val="16"/>
          <w:szCs w:val="16"/>
        </w:rPr>
        <w:t xml:space="preserve">3) реальные (например, купля-продажа) и </w:t>
      </w:r>
      <w:proofErr w:type="spellStart"/>
      <w:proofErr w:type="gramStart"/>
      <w:r w:rsidRPr="00CB5F3D">
        <w:rPr>
          <w:rFonts w:ascii="Times New Roman" w:eastAsia="Times New Roman" w:hAnsi="Times New Roman" w:cs="Times New Roman"/>
          <w:sz w:val="16"/>
          <w:szCs w:val="16"/>
        </w:rPr>
        <w:t>консен-суальные</w:t>
      </w:r>
      <w:proofErr w:type="spellEnd"/>
      <w:proofErr w:type="gramEnd"/>
      <w:r w:rsidRPr="00CB5F3D">
        <w:rPr>
          <w:rFonts w:ascii="Times New Roman" w:eastAsia="Times New Roman" w:hAnsi="Times New Roman" w:cs="Times New Roman"/>
          <w:sz w:val="16"/>
          <w:szCs w:val="16"/>
        </w:rPr>
        <w:t xml:space="preserve"> </w:t>
      </w:r>
      <w:r w:rsidRPr="00CB5F3D">
        <w:rPr>
          <w:rFonts w:ascii="Times New Roman" w:eastAsia="Times New Roman" w:hAnsi="Times New Roman" w:cs="Times New Roman"/>
          <w:sz w:val="16"/>
          <w:szCs w:val="16"/>
        </w:rPr>
        <w:lastRenderedPageBreak/>
        <w:t>(договор считается заключенным с момента достижения соглашения сторонами по всем существенным условиям договора);</w:t>
      </w:r>
    </w:p>
    <w:p w:rsidR="0035496E" w:rsidRPr="00CB5F3D" w:rsidRDefault="0035496E" w:rsidP="0035496E">
      <w:pPr>
        <w:spacing w:before="45" w:after="45" w:line="240" w:lineRule="auto"/>
        <w:ind w:right="195"/>
        <w:jc w:val="both"/>
        <w:textAlignment w:val="top"/>
        <w:rPr>
          <w:rFonts w:ascii="Times New Roman" w:eastAsia="Times New Roman" w:hAnsi="Times New Roman" w:cs="Times New Roman"/>
          <w:sz w:val="16"/>
          <w:szCs w:val="16"/>
        </w:rPr>
      </w:pPr>
      <w:r w:rsidRPr="00CB5F3D">
        <w:rPr>
          <w:rFonts w:ascii="Times New Roman" w:eastAsia="Times New Roman" w:hAnsi="Times New Roman" w:cs="Times New Roman"/>
          <w:sz w:val="16"/>
          <w:szCs w:val="16"/>
        </w:rPr>
        <w:t>4) договор в интересах сторон и договор в интересах третьего лица;</w:t>
      </w:r>
    </w:p>
    <w:p w:rsidR="0035496E" w:rsidRPr="00CB5F3D" w:rsidRDefault="0035496E" w:rsidP="0035496E">
      <w:pPr>
        <w:spacing w:before="45" w:after="45" w:line="240" w:lineRule="auto"/>
        <w:ind w:right="195"/>
        <w:jc w:val="both"/>
        <w:textAlignment w:val="top"/>
        <w:rPr>
          <w:rFonts w:ascii="Times New Roman" w:eastAsia="Times New Roman" w:hAnsi="Times New Roman" w:cs="Times New Roman"/>
          <w:sz w:val="16"/>
          <w:szCs w:val="16"/>
        </w:rPr>
      </w:pPr>
      <w:r w:rsidRPr="00CB5F3D">
        <w:rPr>
          <w:rFonts w:ascii="Times New Roman" w:eastAsia="Times New Roman" w:hAnsi="Times New Roman" w:cs="Times New Roman"/>
          <w:sz w:val="16"/>
          <w:szCs w:val="16"/>
        </w:rPr>
        <w:t>5) основной договор и предварительный договор.</w:t>
      </w:r>
    </w:p>
    <w:p w:rsidR="0035496E" w:rsidRPr="0035496E" w:rsidRDefault="0035496E" w:rsidP="0035496E">
      <w:pPr>
        <w:pStyle w:val="a3"/>
        <w:spacing w:before="0" w:beforeAutospacing="0" w:after="0" w:afterAutospacing="0"/>
        <w:jc w:val="both"/>
        <w:rPr>
          <w:b/>
          <w:sz w:val="16"/>
          <w:szCs w:val="16"/>
        </w:rPr>
      </w:pPr>
      <w:r w:rsidRPr="00CB5F3D">
        <w:rPr>
          <w:sz w:val="16"/>
          <w:szCs w:val="16"/>
        </w:rPr>
        <w:t>Договор заключается при достижении между сторонами соглашения по всем существенным условиям договора.</w:t>
      </w:r>
    </w:p>
    <w:p w:rsidR="007E7BA8" w:rsidRPr="0035496E" w:rsidRDefault="0035496E" w:rsidP="0035496E">
      <w:pPr>
        <w:pStyle w:val="a3"/>
        <w:spacing w:before="0" w:beforeAutospacing="0" w:after="0" w:afterAutospacing="0"/>
        <w:jc w:val="both"/>
        <w:rPr>
          <w:color w:val="000000"/>
          <w:sz w:val="16"/>
          <w:szCs w:val="16"/>
        </w:rPr>
      </w:pPr>
      <w:r w:rsidRPr="00CB5F3D">
        <w:rPr>
          <w:sz w:val="16"/>
          <w:szCs w:val="16"/>
        </w:rPr>
        <w:t>При изменении и расторжении договора, так же, как и при его заключении, должны соблюдаться определенные правила: совершается в той же форме, что и сам договор.</w:t>
      </w:r>
    </w:p>
    <w:p w:rsidR="00956ECC" w:rsidRDefault="00956ECC">
      <w:pPr>
        <w:rPr>
          <w:rFonts w:ascii="Times New Roman" w:hAnsi="Times New Roman" w:cs="Times New Roman"/>
          <w:sz w:val="16"/>
          <w:szCs w:val="16"/>
        </w:rPr>
      </w:pPr>
    </w:p>
    <w:p w:rsidR="0035496E" w:rsidRDefault="0035496E" w:rsidP="0035496E">
      <w:pPr>
        <w:spacing w:after="0" w:line="240" w:lineRule="auto"/>
        <w:jc w:val="both"/>
        <w:rPr>
          <w:rFonts w:ascii="Times New Roman" w:hAnsi="Times New Roman" w:cs="Times New Roman"/>
          <w:b/>
          <w:sz w:val="16"/>
          <w:szCs w:val="16"/>
        </w:rPr>
      </w:pPr>
      <w:r w:rsidRPr="0035496E">
        <w:rPr>
          <w:rFonts w:ascii="Times New Roman" w:hAnsi="Times New Roman" w:cs="Times New Roman"/>
          <w:b/>
          <w:sz w:val="16"/>
          <w:szCs w:val="16"/>
        </w:rPr>
        <w:t>3.Договор купли-продажи: общие положения, виды.</w:t>
      </w:r>
    </w:p>
    <w:p w:rsidR="0035496E" w:rsidRDefault="0035496E" w:rsidP="00FD266C">
      <w:pPr>
        <w:spacing w:after="0" w:line="240" w:lineRule="auto"/>
        <w:jc w:val="both"/>
        <w:rPr>
          <w:rFonts w:ascii="Times New Roman" w:hAnsi="Times New Roman" w:cs="Times New Roman"/>
          <w:sz w:val="16"/>
          <w:szCs w:val="16"/>
        </w:rPr>
      </w:pPr>
      <w:r w:rsidRPr="0035496E">
        <w:rPr>
          <w:rStyle w:val="a5"/>
          <w:rFonts w:ascii="Times New Roman" w:hAnsi="Times New Roman" w:cs="Times New Roman"/>
          <w:sz w:val="16"/>
          <w:szCs w:val="16"/>
        </w:rPr>
        <w:t>По договору купли-продажи</w:t>
      </w:r>
      <w:r w:rsidRPr="0035496E">
        <w:rPr>
          <w:rFonts w:ascii="Times New Roman" w:hAnsi="Times New Roman" w:cs="Times New Roman"/>
          <w:sz w:val="16"/>
          <w:szCs w:val="16"/>
        </w:rPr>
        <w:t xml:space="preserve">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(п. 1 </w:t>
      </w:r>
      <w:hyperlink r:id="rId5" w:anchor="block_20454" w:tgtFrame="_blank" w:history="1">
        <w:r w:rsidRPr="0035496E">
          <w:rPr>
            <w:rStyle w:val="a4"/>
            <w:rFonts w:ascii="Times New Roman" w:hAnsi="Times New Roman" w:cs="Times New Roman"/>
            <w:color w:val="auto"/>
            <w:sz w:val="16"/>
            <w:szCs w:val="16"/>
          </w:rPr>
          <w:t>ст. 454</w:t>
        </w:r>
      </w:hyperlink>
      <w:r w:rsidRPr="0035496E">
        <w:rPr>
          <w:rFonts w:ascii="Times New Roman" w:hAnsi="Times New Roman" w:cs="Times New Roman"/>
          <w:sz w:val="16"/>
          <w:szCs w:val="16"/>
        </w:rPr>
        <w:t xml:space="preserve"> ГК).</w:t>
      </w:r>
    </w:p>
    <w:p w:rsidR="00FD266C" w:rsidRPr="00FD266C" w:rsidRDefault="00FD266C" w:rsidP="00FD266C">
      <w:pPr>
        <w:spacing w:after="0" w:line="240" w:lineRule="auto"/>
        <w:jc w:val="both"/>
        <w:rPr>
          <w:rFonts w:ascii="Times New Roman" w:eastAsia="Times New Roman" w:hAnsi="Times New Roman" w:cs="Times New Roman"/>
          <w:sz w:val="16"/>
          <w:szCs w:val="16"/>
          <w:lang w:eastAsia="ru-RU"/>
        </w:rPr>
      </w:pPr>
      <w:r w:rsidRPr="00FD266C">
        <w:rPr>
          <w:rFonts w:ascii="Times New Roman" w:eastAsia="Times New Roman" w:hAnsi="Times New Roman" w:cs="Times New Roman"/>
          <w:sz w:val="16"/>
          <w:szCs w:val="16"/>
          <w:lang w:eastAsia="ru-RU"/>
        </w:rPr>
        <w:t>Содержание договора как соглашения (сделки) составляет совокуп</w:t>
      </w:r>
      <w:r w:rsidRPr="00FD266C">
        <w:rPr>
          <w:rFonts w:ascii="Times New Roman" w:eastAsia="Times New Roman" w:hAnsi="Times New Roman" w:cs="Times New Roman"/>
          <w:sz w:val="16"/>
          <w:szCs w:val="16"/>
          <w:lang w:eastAsia="ru-RU"/>
        </w:rPr>
        <w:softHyphen/>
        <w:t xml:space="preserve">ность согласованных его сторонами условий, в которых закрепляются права и обязанности </w:t>
      </w:r>
      <w:r w:rsidRPr="00FD266C">
        <w:rPr>
          <w:rFonts w:ascii="Times New Roman" w:eastAsia="Times New Roman" w:hAnsi="Times New Roman" w:cs="Times New Roman"/>
          <w:sz w:val="16"/>
          <w:szCs w:val="16"/>
          <w:lang w:eastAsia="ru-RU"/>
        </w:rPr>
        <w:lastRenderedPageBreak/>
        <w:t>контрагентов, составляющие содержание дого</w:t>
      </w:r>
      <w:r w:rsidRPr="00FD266C">
        <w:rPr>
          <w:rFonts w:ascii="Times New Roman" w:eastAsia="Times New Roman" w:hAnsi="Times New Roman" w:cs="Times New Roman"/>
          <w:sz w:val="16"/>
          <w:szCs w:val="16"/>
          <w:lang w:eastAsia="ru-RU"/>
        </w:rPr>
        <w:softHyphen/>
        <w:t xml:space="preserve">ворного обязательства. </w:t>
      </w:r>
    </w:p>
    <w:p w:rsidR="00FD266C" w:rsidRPr="00FD266C" w:rsidRDefault="00FD266C" w:rsidP="00FD266C">
      <w:pPr>
        <w:spacing w:after="0" w:line="240" w:lineRule="auto"/>
        <w:jc w:val="both"/>
        <w:rPr>
          <w:rFonts w:ascii="Times New Roman" w:eastAsia="Times New Roman" w:hAnsi="Times New Roman" w:cs="Times New Roman"/>
          <w:sz w:val="16"/>
          <w:szCs w:val="16"/>
          <w:lang w:eastAsia="ru-RU"/>
        </w:rPr>
      </w:pPr>
      <w:r w:rsidRPr="00FD266C">
        <w:rPr>
          <w:rFonts w:ascii="Times New Roman" w:eastAsia="Times New Roman" w:hAnsi="Times New Roman" w:cs="Times New Roman"/>
          <w:sz w:val="16"/>
          <w:szCs w:val="16"/>
          <w:lang w:eastAsia="ru-RU"/>
        </w:rPr>
        <w:t xml:space="preserve">Условие о предмете является единственным существенным условием договора купли-продажи. Оно считается согласованным, если договор непосредственно определяет: </w:t>
      </w:r>
    </w:p>
    <w:p w:rsidR="00FD266C" w:rsidRPr="00FD266C" w:rsidRDefault="00FD266C" w:rsidP="00FD266C">
      <w:pPr>
        <w:numPr>
          <w:ilvl w:val="1"/>
          <w:numId w:val="3"/>
        </w:numPr>
        <w:spacing w:after="0" w:line="240" w:lineRule="auto"/>
        <w:ind w:left="0" w:firstLine="0"/>
        <w:jc w:val="both"/>
        <w:rPr>
          <w:rFonts w:ascii="Times New Roman" w:eastAsia="Times New Roman" w:hAnsi="Times New Roman" w:cs="Times New Roman"/>
          <w:sz w:val="16"/>
          <w:szCs w:val="16"/>
          <w:lang w:eastAsia="ru-RU"/>
        </w:rPr>
      </w:pPr>
      <w:r w:rsidRPr="00FD266C">
        <w:rPr>
          <w:rFonts w:ascii="Times New Roman" w:eastAsia="Times New Roman" w:hAnsi="Times New Roman" w:cs="Times New Roman"/>
          <w:sz w:val="16"/>
          <w:szCs w:val="16"/>
          <w:lang w:eastAsia="ru-RU"/>
        </w:rPr>
        <w:t>наименование и</w:t>
      </w:r>
    </w:p>
    <w:p w:rsidR="00FD266C" w:rsidRPr="00FD266C" w:rsidRDefault="00FD266C" w:rsidP="00FD266C">
      <w:pPr>
        <w:numPr>
          <w:ilvl w:val="1"/>
          <w:numId w:val="3"/>
        </w:numPr>
        <w:spacing w:after="0" w:line="240" w:lineRule="auto"/>
        <w:ind w:left="0" w:firstLine="0"/>
        <w:jc w:val="both"/>
        <w:rPr>
          <w:rFonts w:ascii="Times New Roman" w:eastAsia="Times New Roman" w:hAnsi="Times New Roman" w:cs="Times New Roman"/>
          <w:sz w:val="16"/>
          <w:szCs w:val="16"/>
          <w:lang w:eastAsia="ru-RU"/>
        </w:rPr>
      </w:pPr>
      <w:r w:rsidRPr="00FD266C">
        <w:rPr>
          <w:rFonts w:ascii="Times New Roman" w:eastAsia="Times New Roman" w:hAnsi="Times New Roman" w:cs="Times New Roman"/>
          <w:sz w:val="16"/>
          <w:szCs w:val="16"/>
          <w:lang w:eastAsia="ru-RU"/>
        </w:rPr>
        <w:t>количественные характеристики товара либо эти данные определимы исходя из условий договора (</w:t>
      </w:r>
      <w:hyperlink r:id="rId6" w:tgtFrame="_blank" w:history="1">
        <w:r w:rsidRPr="00FD266C">
          <w:rPr>
            <w:rFonts w:ascii="Times New Roman" w:eastAsia="Times New Roman" w:hAnsi="Times New Roman" w:cs="Times New Roman"/>
            <w:sz w:val="16"/>
            <w:szCs w:val="16"/>
            <w:lang w:eastAsia="ru-RU"/>
          </w:rPr>
          <w:t>п. 3 ст.</w:t>
        </w:r>
      </w:hyperlink>
      <w:r w:rsidRPr="00FD266C">
        <w:rPr>
          <w:rFonts w:ascii="Times New Roman" w:eastAsia="Times New Roman" w:hAnsi="Times New Roman" w:cs="Times New Roman"/>
          <w:sz w:val="16"/>
          <w:szCs w:val="16"/>
          <w:lang w:eastAsia="ru-RU"/>
        </w:rPr>
        <w:t xml:space="preserve"> 455 ГК РФ).</w:t>
      </w:r>
    </w:p>
    <w:p w:rsidR="0035496E" w:rsidRDefault="0035496E" w:rsidP="00FD266C">
      <w:pPr>
        <w:spacing w:after="0" w:line="240" w:lineRule="auto"/>
        <w:jc w:val="both"/>
        <w:rPr>
          <w:rFonts w:ascii="Times New Roman" w:hAnsi="Times New Roman" w:cs="Times New Roman"/>
          <w:sz w:val="16"/>
          <w:szCs w:val="16"/>
        </w:rPr>
      </w:pPr>
    </w:p>
    <w:p w:rsidR="0035496E" w:rsidRPr="0035496E" w:rsidRDefault="0035496E" w:rsidP="00FD266C">
      <w:pPr>
        <w:spacing w:after="0" w:line="240" w:lineRule="auto"/>
        <w:jc w:val="both"/>
        <w:outlineLvl w:val="3"/>
        <w:rPr>
          <w:rFonts w:ascii="Times New Roman" w:eastAsia="Times New Roman" w:hAnsi="Times New Roman" w:cs="Times New Roman"/>
          <w:b/>
          <w:bCs/>
          <w:color w:val="000000"/>
          <w:sz w:val="16"/>
          <w:szCs w:val="16"/>
          <w:lang w:eastAsia="ru-RU"/>
        </w:rPr>
      </w:pPr>
      <w:r w:rsidRPr="0035496E">
        <w:rPr>
          <w:rFonts w:ascii="Times New Roman" w:eastAsia="Times New Roman" w:hAnsi="Times New Roman" w:cs="Times New Roman"/>
          <w:b/>
          <w:bCs/>
          <w:color w:val="000000"/>
          <w:sz w:val="16"/>
          <w:szCs w:val="16"/>
          <w:lang w:eastAsia="ru-RU"/>
        </w:rPr>
        <w:t>Цель договора купли-продажи:</w:t>
      </w:r>
    </w:p>
    <w:p w:rsidR="0035496E" w:rsidRPr="0035496E" w:rsidRDefault="0035496E" w:rsidP="00FD266C">
      <w:pPr>
        <w:numPr>
          <w:ilvl w:val="1"/>
          <w:numId w:val="2"/>
        </w:numPr>
        <w:spacing w:after="0" w:line="240" w:lineRule="auto"/>
        <w:ind w:left="0" w:firstLine="0"/>
        <w:jc w:val="both"/>
        <w:rPr>
          <w:rFonts w:ascii="Times New Roman" w:eastAsia="Times New Roman" w:hAnsi="Times New Roman" w:cs="Times New Roman"/>
          <w:color w:val="000000"/>
          <w:sz w:val="16"/>
          <w:szCs w:val="16"/>
          <w:lang w:eastAsia="ru-RU"/>
        </w:rPr>
      </w:pPr>
      <w:r w:rsidRPr="0035496E">
        <w:rPr>
          <w:rFonts w:ascii="Times New Roman" w:eastAsia="Times New Roman" w:hAnsi="Times New Roman" w:cs="Times New Roman"/>
          <w:color w:val="000000"/>
          <w:sz w:val="16"/>
          <w:szCs w:val="16"/>
          <w:lang w:eastAsia="ru-RU"/>
        </w:rPr>
        <w:t>перенесение права собственности на вещь, служащую товаром, на покупателя.</w:t>
      </w:r>
    </w:p>
    <w:p w:rsidR="0035496E" w:rsidRPr="0035496E" w:rsidRDefault="0035496E" w:rsidP="00FD266C">
      <w:pPr>
        <w:spacing w:after="0" w:line="240" w:lineRule="auto"/>
        <w:jc w:val="both"/>
        <w:rPr>
          <w:rFonts w:ascii="Times New Roman" w:hAnsi="Times New Roman" w:cs="Times New Roman"/>
          <w:sz w:val="16"/>
          <w:szCs w:val="16"/>
        </w:rPr>
      </w:pPr>
      <w:r w:rsidRPr="0035496E">
        <w:rPr>
          <w:rFonts w:ascii="Times New Roman" w:hAnsi="Times New Roman" w:cs="Times New Roman"/>
          <w:sz w:val="16"/>
          <w:szCs w:val="16"/>
        </w:rPr>
        <w:t xml:space="preserve">К числу договоров, признаваемых отдельными видами договора купли-продажи, относятся договоры: </w:t>
      </w:r>
    </w:p>
    <w:p w:rsidR="0035496E" w:rsidRPr="0035496E" w:rsidRDefault="0035496E" w:rsidP="00FD266C">
      <w:pPr>
        <w:spacing w:after="0" w:line="240" w:lineRule="auto"/>
        <w:jc w:val="both"/>
        <w:rPr>
          <w:rFonts w:ascii="Times New Roman" w:hAnsi="Times New Roman" w:cs="Times New Roman"/>
          <w:sz w:val="16"/>
          <w:szCs w:val="16"/>
        </w:rPr>
      </w:pPr>
      <w:r w:rsidRPr="0035496E">
        <w:rPr>
          <w:rFonts w:ascii="Times New Roman" w:hAnsi="Times New Roman" w:cs="Times New Roman"/>
          <w:sz w:val="16"/>
          <w:szCs w:val="16"/>
        </w:rPr>
        <w:t>•розничной купли-продажи;</w:t>
      </w:r>
    </w:p>
    <w:p w:rsidR="0035496E" w:rsidRPr="0035496E" w:rsidRDefault="0035496E" w:rsidP="00FD266C">
      <w:pPr>
        <w:spacing w:after="0" w:line="240" w:lineRule="auto"/>
        <w:jc w:val="both"/>
        <w:rPr>
          <w:rFonts w:ascii="Times New Roman" w:hAnsi="Times New Roman" w:cs="Times New Roman"/>
          <w:sz w:val="16"/>
          <w:szCs w:val="16"/>
        </w:rPr>
      </w:pPr>
      <w:r w:rsidRPr="0035496E">
        <w:rPr>
          <w:rFonts w:ascii="Times New Roman" w:hAnsi="Times New Roman" w:cs="Times New Roman"/>
          <w:sz w:val="16"/>
          <w:szCs w:val="16"/>
        </w:rPr>
        <w:t>•поставки товаров;</w:t>
      </w:r>
    </w:p>
    <w:p w:rsidR="0035496E" w:rsidRPr="0035496E" w:rsidRDefault="0035496E" w:rsidP="00FD266C">
      <w:pPr>
        <w:spacing w:after="0" w:line="240" w:lineRule="auto"/>
        <w:jc w:val="both"/>
        <w:rPr>
          <w:rFonts w:ascii="Times New Roman" w:hAnsi="Times New Roman" w:cs="Times New Roman"/>
          <w:sz w:val="16"/>
          <w:szCs w:val="16"/>
        </w:rPr>
      </w:pPr>
      <w:r w:rsidRPr="0035496E">
        <w:rPr>
          <w:rFonts w:ascii="Times New Roman" w:hAnsi="Times New Roman" w:cs="Times New Roman"/>
          <w:sz w:val="16"/>
          <w:szCs w:val="16"/>
        </w:rPr>
        <w:t>•поставки товаров для государственных нужд;</w:t>
      </w:r>
    </w:p>
    <w:p w:rsidR="0035496E" w:rsidRPr="0035496E" w:rsidRDefault="0035496E" w:rsidP="00FD266C">
      <w:pPr>
        <w:spacing w:after="0" w:line="240" w:lineRule="auto"/>
        <w:jc w:val="both"/>
        <w:rPr>
          <w:rFonts w:ascii="Times New Roman" w:hAnsi="Times New Roman" w:cs="Times New Roman"/>
          <w:sz w:val="16"/>
          <w:szCs w:val="16"/>
        </w:rPr>
      </w:pPr>
      <w:r w:rsidRPr="0035496E">
        <w:rPr>
          <w:rFonts w:ascii="Times New Roman" w:hAnsi="Times New Roman" w:cs="Times New Roman"/>
          <w:sz w:val="16"/>
          <w:szCs w:val="16"/>
        </w:rPr>
        <w:t>•контрактации;</w:t>
      </w:r>
    </w:p>
    <w:p w:rsidR="0035496E" w:rsidRPr="0035496E" w:rsidRDefault="0035496E" w:rsidP="00FD266C">
      <w:pPr>
        <w:spacing w:after="0" w:line="240" w:lineRule="auto"/>
        <w:jc w:val="both"/>
        <w:rPr>
          <w:rFonts w:ascii="Times New Roman" w:hAnsi="Times New Roman" w:cs="Times New Roman"/>
          <w:sz w:val="16"/>
          <w:szCs w:val="16"/>
        </w:rPr>
      </w:pPr>
      <w:r w:rsidRPr="0035496E">
        <w:rPr>
          <w:rFonts w:ascii="Times New Roman" w:hAnsi="Times New Roman" w:cs="Times New Roman"/>
          <w:sz w:val="16"/>
          <w:szCs w:val="16"/>
        </w:rPr>
        <w:t>•энергоснабжения;</w:t>
      </w:r>
    </w:p>
    <w:p w:rsidR="0035496E" w:rsidRPr="0035496E" w:rsidRDefault="0035496E" w:rsidP="00FD266C">
      <w:pPr>
        <w:spacing w:after="0" w:line="240" w:lineRule="auto"/>
        <w:jc w:val="both"/>
        <w:rPr>
          <w:rFonts w:ascii="Times New Roman" w:hAnsi="Times New Roman" w:cs="Times New Roman"/>
          <w:sz w:val="16"/>
          <w:szCs w:val="16"/>
        </w:rPr>
      </w:pPr>
      <w:r w:rsidRPr="0035496E">
        <w:rPr>
          <w:rFonts w:ascii="Times New Roman" w:hAnsi="Times New Roman" w:cs="Times New Roman"/>
          <w:sz w:val="16"/>
          <w:szCs w:val="16"/>
        </w:rPr>
        <w:t>•продажи недвижимости;</w:t>
      </w:r>
    </w:p>
    <w:p w:rsidR="0035496E" w:rsidRPr="0035496E" w:rsidRDefault="0035496E" w:rsidP="00FD266C">
      <w:pPr>
        <w:spacing w:after="0" w:line="240" w:lineRule="auto"/>
        <w:jc w:val="both"/>
        <w:rPr>
          <w:rFonts w:ascii="Times New Roman" w:hAnsi="Times New Roman" w:cs="Times New Roman"/>
          <w:sz w:val="16"/>
          <w:szCs w:val="16"/>
        </w:rPr>
      </w:pPr>
      <w:r w:rsidRPr="0035496E">
        <w:rPr>
          <w:rFonts w:ascii="Times New Roman" w:hAnsi="Times New Roman" w:cs="Times New Roman"/>
          <w:sz w:val="16"/>
          <w:szCs w:val="16"/>
        </w:rPr>
        <w:t>•продажи предприятия.</w:t>
      </w:r>
    </w:p>
    <w:p w:rsidR="0035496E" w:rsidRDefault="0035496E" w:rsidP="00C11059">
      <w:pPr>
        <w:jc w:val="both"/>
        <w:rPr>
          <w:rFonts w:ascii="Times New Roman" w:hAnsi="Times New Roman" w:cs="Times New Roman"/>
          <w:sz w:val="16"/>
          <w:szCs w:val="16"/>
        </w:rPr>
      </w:pPr>
    </w:p>
    <w:p w:rsidR="00C11059" w:rsidRDefault="00C11059" w:rsidP="00C11059">
      <w:pPr>
        <w:tabs>
          <w:tab w:val="left" w:pos="142"/>
        </w:tabs>
        <w:jc w:val="both"/>
        <w:rPr>
          <w:rFonts w:ascii="Times New Roman" w:hAnsi="Times New Roman" w:cs="Times New Roman"/>
          <w:b/>
          <w:sz w:val="16"/>
          <w:szCs w:val="16"/>
        </w:rPr>
      </w:pPr>
      <w:r>
        <w:rPr>
          <w:rFonts w:ascii="Times New Roman" w:hAnsi="Times New Roman" w:cs="Times New Roman"/>
          <w:b/>
          <w:sz w:val="16"/>
          <w:szCs w:val="16"/>
        </w:rPr>
        <w:t>4.</w:t>
      </w:r>
      <w:r w:rsidRPr="00C11059">
        <w:rPr>
          <w:rFonts w:ascii="Times New Roman" w:hAnsi="Times New Roman" w:cs="Times New Roman"/>
          <w:b/>
          <w:sz w:val="16"/>
          <w:szCs w:val="16"/>
        </w:rPr>
        <w:t>Договор мены.</w:t>
      </w:r>
    </w:p>
    <w:p w:rsidR="00ED3F9E" w:rsidRDefault="00ED3F9E" w:rsidP="00ED3F9E">
      <w:pPr>
        <w:tabs>
          <w:tab w:val="left" w:pos="0"/>
        </w:tabs>
        <w:spacing w:after="0" w:line="240" w:lineRule="auto"/>
        <w:jc w:val="both"/>
        <w:rPr>
          <w:rFonts w:ascii="Times New Roman" w:hAnsi="Times New Roman" w:cs="Times New Roman"/>
          <w:sz w:val="16"/>
          <w:szCs w:val="16"/>
        </w:rPr>
      </w:pPr>
      <w:r w:rsidRPr="00551A31">
        <w:rPr>
          <w:rFonts w:ascii="Times New Roman" w:hAnsi="Times New Roman" w:cs="Times New Roman"/>
          <w:sz w:val="16"/>
          <w:szCs w:val="16"/>
        </w:rPr>
        <w:t xml:space="preserve">Под </w:t>
      </w:r>
      <w:r w:rsidRPr="00ED3F9E">
        <w:rPr>
          <w:rFonts w:ascii="Times New Roman" w:hAnsi="Times New Roman" w:cs="Times New Roman"/>
          <w:b/>
          <w:bCs/>
          <w:sz w:val="16"/>
          <w:szCs w:val="16"/>
        </w:rPr>
        <w:t>договором мены</w:t>
      </w:r>
      <w:r w:rsidRPr="00551A31">
        <w:rPr>
          <w:rFonts w:ascii="Times New Roman" w:hAnsi="Times New Roman" w:cs="Times New Roman"/>
          <w:sz w:val="16"/>
          <w:szCs w:val="16"/>
        </w:rPr>
        <w:t xml:space="preserve"> понимается </w:t>
      </w:r>
      <w:hyperlink r:id="rId7" w:history="1">
        <w:proofErr w:type="spellStart"/>
        <w:r w:rsidRPr="00ED3F9E">
          <w:rPr>
            <w:rFonts w:ascii="Times New Roman" w:hAnsi="Times New Roman" w:cs="Times New Roman"/>
            <w:sz w:val="16"/>
            <w:szCs w:val="16"/>
          </w:rPr>
          <w:t>гражданско</w:t>
        </w:r>
        <w:proofErr w:type="spellEnd"/>
      </w:hyperlink>
      <w:r w:rsidRPr="00551A31">
        <w:rPr>
          <w:rFonts w:ascii="Times New Roman" w:hAnsi="Times New Roman" w:cs="Times New Roman"/>
          <w:sz w:val="16"/>
          <w:szCs w:val="16"/>
        </w:rPr>
        <w:t xml:space="preserve"> - правовой договор, в </w:t>
      </w:r>
      <w:r w:rsidRPr="00551A31">
        <w:rPr>
          <w:rFonts w:ascii="Times New Roman" w:hAnsi="Times New Roman" w:cs="Times New Roman"/>
          <w:sz w:val="16"/>
          <w:szCs w:val="16"/>
        </w:rPr>
        <w:lastRenderedPageBreak/>
        <w:t xml:space="preserve">соответствии с которым каждая из сторон обязуется передать в собственность другой стороны один товар в обмен на другой (п. 1 </w:t>
      </w:r>
      <w:hyperlink r:id="rId8" w:anchor="block_567" w:tgtFrame="_blank" w:history="1">
        <w:r w:rsidRPr="00ED3F9E">
          <w:rPr>
            <w:rFonts w:ascii="Times New Roman" w:hAnsi="Times New Roman" w:cs="Times New Roman"/>
            <w:sz w:val="16"/>
            <w:szCs w:val="16"/>
          </w:rPr>
          <w:t>ст. 567</w:t>
        </w:r>
      </w:hyperlink>
      <w:r w:rsidRPr="00551A31">
        <w:rPr>
          <w:rFonts w:ascii="Times New Roman" w:hAnsi="Times New Roman" w:cs="Times New Roman"/>
          <w:sz w:val="16"/>
          <w:szCs w:val="16"/>
        </w:rPr>
        <w:t xml:space="preserve"> ГК). </w:t>
      </w:r>
    </w:p>
    <w:p w:rsidR="00ED3F9E" w:rsidRPr="00551A31" w:rsidRDefault="00ED3F9E" w:rsidP="00ED3F9E">
      <w:pPr>
        <w:tabs>
          <w:tab w:val="left" w:pos="0"/>
        </w:tabs>
        <w:spacing w:after="0" w:line="240" w:lineRule="auto"/>
        <w:outlineLvl w:val="3"/>
        <w:rPr>
          <w:rFonts w:ascii="Times New Roman" w:hAnsi="Times New Roman" w:cs="Times New Roman"/>
          <w:b/>
          <w:bCs/>
          <w:sz w:val="16"/>
          <w:szCs w:val="16"/>
        </w:rPr>
      </w:pPr>
      <w:r w:rsidRPr="00551A31">
        <w:rPr>
          <w:rFonts w:ascii="Times New Roman" w:hAnsi="Times New Roman" w:cs="Times New Roman"/>
          <w:b/>
          <w:bCs/>
          <w:sz w:val="16"/>
          <w:szCs w:val="16"/>
        </w:rPr>
        <w:t>Основные признаки договора мены</w:t>
      </w:r>
    </w:p>
    <w:p w:rsidR="00ED3F9E" w:rsidRPr="00551A31" w:rsidRDefault="00ED3F9E" w:rsidP="00ED3F9E">
      <w:pPr>
        <w:numPr>
          <w:ilvl w:val="0"/>
          <w:numId w:val="4"/>
        </w:numPr>
        <w:tabs>
          <w:tab w:val="left" w:pos="0"/>
        </w:tabs>
        <w:spacing w:after="0" w:line="240" w:lineRule="auto"/>
        <w:ind w:left="0" w:firstLine="0"/>
        <w:jc w:val="both"/>
        <w:rPr>
          <w:rFonts w:ascii="Times New Roman" w:hAnsi="Times New Roman" w:cs="Times New Roman"/>
          <w:sz w:val="16"/>
          <w:szCs w:val="16"/>
        </w:rPr>
      </w:pPr>
      <w:r w:rsidRPr="00551A31">
        <w:rPr>
          <w:rFonts w:ascii="Times New Roman" w:hAnsi="Times New Roman" w:cs="Times New Roman"/>
          <w:sz w:val="16"/>
          <w:szCs w:val="16"/>
        </w:rPr>
        <w:t xml:space="preserve">Договор мены относится к числу договоров, направленных на передачу имущества, и тем самым он отличается от договоров на выполнение работ (например, подряд и некоторые другие), на оказание услуг (комиссия, поручение, агентирование, </w:t>
      </w:r>
      <w:proofErr w:type="spellStart"/>
      <w:r w:rsidRPr="00551A31">
        <w:rPr>
          <w:rFonts w:ascii="Times New Roman" w:hAnsi="Times New Roman" w:cs="Times New Roman"/>
          <w:sz w:val="16"/>
          <w:szCs w:val="16"/>
        </w:rPr>
        <w:t>транспортно</w:t>
      </w:r>
      <w:proofErr w:type="spellEnd"/>
      <w:r w:rsidRPr="00551A31">
        <w:rPr>
          <w:rFonts w:ascii="Times New Roman" w:hAnsi="Times New Roman" w:cs="Times New Roman"/>
          <w:sz w:val="16"/>
          <w:szCs w:val="16"/>
        </w:rPr>
        <w:t xml:space="preserve"> - экспедиционное обслуживание и некоторые другие) и от учредительских договоров (например, простое товарищество).</w:t>
      </w:r>
    </w:p>
    <w:p w:rsidR="00ED3F9E" w:rsidRPr="00551A31" w:rsidRDefault="00ED3F9E" w:rsidP="00ED3F9E">
      <w:pPr>
        <w:numPr>
          <w:ilvl w:val="0"/>
          <w:numId w:val="4"/>
        </w:numPr>
        <w:tabs>
          <w:tab w:val="left" w:pos="0"/>
        </w:tabs>
        <w:spacing w:after="0" w:line="240" w:lineRule="auto"/>
        <w:ind w:left="0" w:firstLine="0"/>
        <w:jc w:val="both"/>
        <w:rPr>
          <w:rFonts w:ascii="Times New Roman" w:hAnsi="Times New Roman" w:cs="Times New Roman"/>
          <w:sz w:val="16"/>
          <w:szCs w:val="16"/>
        </w:rPr>
      </w:pPr>
      <w:r w:rsidRPr="00551A31">
        <w:rPr>
          <w:rFonts w:ascii="Times New Roman" w:hAnsi="Times New Roman" w:cs="Times New Roman"/>
          <w:sz w:val="16"/>
          <w:szCs w:val="16"/>
        </w:rPr>
        <w:t>По договору мены обмениваемое имущество передается в собственность (а в соответствующих случаях - в хозяйственное ведение или оперативное управление) контрагента (данный признак позволяет отграничить договор мены от тех договоров на передачу имущества, по которым имущество передается во владение и пользование либо только в пользование контрагента - аренда, ссуда).</w:t>
      </w:r>
    </w:p>
    <w:p w:rsidR="00ED3F9E" w:rsidRPr="00551A31" w:rsidRDefault="00ED3F9E" w:rsidP="00ED3F9E">
      <w:pPr>
        <w:numPr>
          <w:ilvl w:val="0"/>
          <w:numId w:val="4"/>
        </w:numPr>
        <w:tabs>
          <w:tab w:val="left" w:pos="0"/>
        </w:tabs>
        <w:spacing w:after="0" w:line="240" w:lineRule="auto"/>
        <w:ind w:left="0" w:firstLine="0"/>
        <w:jc w:val="both"/>
        <w:rPr>
          <w:rFonts w:ascii="Times New Roman" w:hAnsi="Times New Roman" w:cs="Times New Roman"/>
          <w:sz w:val="16"/>
          <w:szCs w:val="16"/>
        </w:rPr>
      </w:pPr>
      <w:r w:rsidRPr="00551A31">
        <w:rPr>
          <w:rFonts w:ascii="Times New Roman" w:hAnsi="Times New Roman" w:cs="Times New Roman"/>
          <w:sz w:val="16"/>
          <w:szCs w:val="16"/>
        </w:rPr>
        <w:t xml:space="preserve">Особенность </w:t>
      </w:r>
      <w:hyperlink r:id="rId9" w:history="1">
        <w:r w:rsidRPr="00ED3F9E">
          <w:rPr>
            <w:rFonts w:ascii="Times New Roman" w:hAnsi="Times New Roman" w:cs="Times New Roman"/>
            <w:sz w:val="16"/>
            <w:szCs w:val="16"/>
          </w:rPr>
          <w:t>предмета договора</w:t>
        </w:r>
      </w:hyperlink>
      <w:r w:rsidRPr="00551A31">
        <w:rPr>
          <w:rFonts w:ascii="Times New Roman" w:hAnsi="Times New Roman" w:cs="Times New Roman"/>
          <w:sz w:val="16"/>
          <w:szCs w:val="16"/>
        </w:rPr>
        <w:t xml:space="preserve"> (обмен товаров) отличает его от других возмездных </w:t>
      </w:r>
      <w:r w:rsidRPr="00551A31">
        <w:rPr>
          <w:rFonts w:ascii="Times New Roman" w:hAnsi="Times New Roman" w:cs="Times New Roman"/>
          <w:sz w:val="16"/>
          <w:szCs w:val="16"/>
        </w:rPr>
        <w:lastRenderedPageBreak/>
        <w:t>договоров, по которым имущество также передается в собственность контрагента (купля - продажа, заем), т.е. отличие характера встречного предоставления (один товар обменивают на другой, а не на деньги).</w:t>
      </w:r>
    </w:p>
    <w:p w:rsidR="00ED3F9E" w:rsidRPr="00551A31" w:rsidRDefault="00ED3F9E" w:rsidP="00ED3F9E">
      <w:pPr>
        <w:numPr>
          <w:ilvl w:val="0"/>
          <w:numId w:val="4"/>
        </w:numPr>
        <w:tabs>
          <w:tab w:val="left" w:pos="0"/>
        </w:tabs>
        <w:spacing w:after="0" w:line="240" w:lineRule="auto"/>
        <w:ind w:left="0" w:firstLine="0"/>
        <w:jc w:val="both"/>
        <w:rPr>
          <w:rFonts w:ascii="Times New Roman" w:hAnsi="Times New Roman" w:cs="Times New Roman"/>
          <w:sz w:val="16"/>
          <w:szCs w:val="16"/>
        </w:rPr>
      </w:pPr>
      <w:r w:rsidRPr="00551A31">
        <w:rPr>
          <w:rFonts w:ascii="Times New Roman" w:hAnsi="Times New Roman" w:cs="Times New Roman"/>
          <w:sz w:val="16"/>
          <w:szCs w:val="16"/>
        </w:rPr>
        <w:t>По договору мены право собственности на полученные в порядке обмена товары переходит к каждой из сторон одновременно после того, как обязательства по передаче товаров исполнены обеими сторонами (</w:t>
      </w:r>
      <w:hyperlink r:id="rId10" w:anchor="block_570" w:tgtFrame="_blank" w:history="1">
        <w:r w:rsidRPr="00ED3F9E">
          <w:rPr>
            <w:rFonts w:ascii="Times New Roman" w:hAnsi="Times New Roman" w:cs="Times New Roman"/>
            <w:sz w:val="16"/>
            <w:szCs w:val="16"/>
          </w:rPr>
          <w:t>ст. 570</w:t>
        </w:r>
      </w:hyperlink>
      <w:r w:rsidRPr="00551A31">
        <w:rPr>
          <w:rFonts w:ascii="Times New Roman" w:hAnsi="Times New Roman" w:cs="Times New Roman"/>
          <w:sz w:val="16"/>
          <w:szCs w:val="16"/>
        </w:rPr>
        <w:t xml:space="preserve"> ГК), а  не с момента передачи вещи хотя бы одним (п. 1 </w:t>
      </w:r>
      <w:hyperlink r:id="rId11" w:anchor="block_223" w:tgtFrame="_blank" w:history="1">
        <w:r w:rsidRPr="00ED3F9E">
          <w:rPr>
            <w:rFonts w:ascii="Times New Roman" w:hAnsi="Times New Roman" w:cs="Times New Roman"/>
            <w:sz w:val="16"/>
            <w:szCs w:val="16"/>
          </w:rPr>
          <w:t>ст. 223</w:t>
        </w:r>
      </w:hyperlink>
      <w:r w:rsidRPr="00551A31">
        <w:rPr>
          <w:rFonts w:ascii="Times New Roman" w:hAnsi="Times New Roman" w:cs="Times New Roman"/>
          <w:sz w:val="16"/>
          <w:szCs w:val="16"/>
        </w:rPr>
        <w:t xml:space="preserve"> ГК).</w:t>
      </w:r>
    </w:p>
    <w:p w:rsidR="00ED3F9E" w:rsidRPr="00551A31" w:rsidRDefault="00ED3F9E" w:rsidP="00ED3F9E">
      <w:pPr>
        <w:tabs>
          <w:tab w:val="left" w:pos="0"/>
        </w:tabs>
        <w:spacing w:after="0" w:line="240" w:lineRule="auto"/>
        <w:jc w:val="both"/>
        <w:rPr>
          <w:rFonts w:ascii="Times New Roman" w:hAnsi="Times New Roman" w:cs="Times New Roman"/>
          <w:sz w:val="16"/>
          <w:szCs w:val="16"/>
        </w:rPr>
      </w:pPr>
      <w:r w:rsidRPr="00ED3F9E">
        <w:rPr>
          <w:rFonts w:ascii="Times New Roman" w:hAnsi="Times New Roman" w:cs="Times New Roman"/>
          <w:b/>
          <w:bCs/>
          <w:sz w:val="16"/>
          <w:szCs w:val="16"/>
        </w:rPr>
        <w:t>Общая характеристика договора мены:</w:t>
      </w:r>
      <w:r w:rsidRPr="00551A31">
        <w:rPr>
          <w:rFonts w:ascii="Times New Roman" w:hAnsi="Times New Roman" w:cs="Times New Roman"/>
          <w:sz w:val="16"/>
          <w:szCs w:val="16"/>
        </w:rPr>
        <w:t xml:space="preserve"> консенсуальный, возмездный, двусторонний, синаллагматический.</w:t>
      </w:r>
    </w:p>
    <w:p w:rsidR="00ED3F9E" w:rsidRPr="00ED3F9E" w:rsidRDefault="00ED3F9E" w:rsidP="00ED3F9E">
      <w:pPr>
        <w:pStyle w:val="a3"/>
        <w:tabs>
          <w:tab w:val="left" w:pos="0"/>
        </w:tabs>
        <w:spacing w:before="0" w:beforeAutospacing="0" w:after="0" w:afterAutospacing="0"/>
        <w:rPr>
          <w:sz w:val="16"/>
          <w:szCs w:val="16"/>
        </w:rPr>
      </w:pPr>
      <w:r w:rsidRPr="00ED3F9E">
        <w:rPr>
          <w:sz w:val="16"/>
          <w:szCs w:val="16"/>
        </w:rPr>
        <w:t>Договор мены может быть заключен в отношении будущих товаров, т.е. не только тех товаров, которые в момент заключения договора имеются у сторон, но и тех товаров, которые будут созданы или приобретены ими в будущем.</w:t>
      </w:r>
    </w:p>
    <w:p w:rsidR="00ED3F9E" w:rsidRDefault="00ED3F9E" w:rsidP="00ED3F9E">
      <w:pPr>
        <w:pStyle w:val="a3"/>
        <w:tabs>
          <w:tab w:val="left" w:pos="0"/>
        </w:tabs>
        <w:spacing w:before="0" w:beforeAutospacing="0" w:after="0" w:afterAutospacing="0"/>
        <w:jc w:val="both"/>
        <w:rPr>
          <w:sz w:val="16"/>
          <w:szCs w:val="16"/>
        </w:rPr>
      </w:pPr>
      <w:r w:rsidRPr="00ED3F9E">
        <w:rPr>
          <w:sz w:val="16"/>
          <w:szCs w:val="16"/>
        </w:rPr>
        <w:t xml:space="preserve">Особенностью государственной регистрации перехода права собственности на объекты недвижимости, приобретенные по договору мены, является то, что такая регистрация </w:t>
      </w:r>
      <w:r w:rsidRPr="00ED3F9E">
        <w:rPr>
          <w:sz w:val="16"/>
          <w:szCs w:val="16"/>
        </w:rPr>
        <w:lastRenderedPageBreak/>
        <w:t>может быть осуществлена лишь после исполнения обеими сторонами договора мены обязательств по передаче друг другу обмениваемых объектов недвижимости (</w:t>
      </w:r>
      <w:hyperlink r:id="rId12" w:anchor="block_567" w:tgtFrame="_blank" w:history="1">
        <w:r w:rsidRPr="00ED3F9E">
          <w:rPr>
            <w:rStyle w:val="a4"/>
            <w:color w:val="auto"/>
            <w:sz w:val="16"/>
            <w:szCs w:val="16"/>
          </w:rPr>
          <w:t>ст. 570</w:t>
        </w:r>
      </w:hyperlink>
      <w:r w:rsidRPr="00ED3F9E">
        <w:rPr>
          <w:sz w:val="16"/>
          <w:szCs w:val="16"/>
        </w:rPr>
        <w:t xml:space="preserve"> ГК).</w:t>
      </w:r>
    </w:p>
    <w:p w:rsidR="00ED3F9E" w:rsidRDefault="00ED3F9E" w:rsidP="00ED3F9E">
      <w:pPr>
        <w:pStyle w:val="a3"/>
        <w:tabs>
          <w:tab w:val="left" w:pos="0"/>
        </w:tabs>
        <w:spacing w:before="0" w:beforeAutospacing="0" w:after="0" w:afterAutospacing="0"/>
        <w:jc w:val="both"/>
        <w:rPr>
          <w:sz w:val="16"/>
          <w:szCs w:val="16"/>
        </w:rPr>
      </w:pPr>
    </w:p>
    <w:p w:rsidR="00ED3F9E" w:rsidRPr="0097155A" w:rsidRDefault="0097155A" w:rsidP="0097155A">
      <w:pPr>
        <w:pStyle w:val="a3"/>
        <w:numPr>
          <w:ilvl w:val="0"/>
          <w:numId w:val="4"/>
        </w:numPr>
        <w:tabs>
          <w:tab w:val="clear" w:pos="720"/>
          <w:tab w:val="left" w:pos="0"/>
          <w:tab w:val="num" w:pos="426"/>
        </w:tabs>
        <w:spacing w:before="0" w:beforeAutospacing="0" w:after="0" w:afterAutospacing="0"/>
        <w:ind w:left="284"/>
        <w:jc w:val="both"/>
        <w:rPr>
          <w:b/>
          <w:sz w:val="16"/>
          <w:szCs w:val="16"/>
        </w:rPr>
      </w:pPr>
      <w:r w:rsidRPr="0097155A">
        <w:rPr>
          <w:b/>
          <w:sz w:val="16"/>
          <w:szCs w:val="16"/>
        </w:rPr>
        <w:t>Договор дарения</w:t>
      </w:r>
    </w:p>
    <w:p w:rsidR="0097155A" w:rsidRPr="00551A31" w:rsidRDefault="0097155A" w:rsidP="0097155A">
      <w:pPr>
        <w:tabs>
          <w:tab w:val="left" w:pos="0"/>
        </w:tabs>
        <w:spacing w:after="0" w:line="240" w:lineRule="auto"/>
        <w:jc w:val="both"/>
        <w:rPr>
          <w:rFonts w:ascii="Times New Roman" w:hAnsi="Times New Roman" w:cs="Times New Roman"/>
          <w:sz w:val="16"/>
          <w:szCs w:val="16"/>
        </w:rPr>
      </w:pPr>
      <w:r w:rsidRPr="0097155A">
        <w:rPr>
          <w:rFonts w:ascii="Times New Roman" w:hAnsi="Times New Roman" w:cs="Times New Roman"/>
          <w:b/>
          <w:bCs/>
          <w:sz w:val="16"/>
          <w:szCs w:val="16"/>
        </w:rPr>
        <w:t>Договором дарения</w:t>
      </w:r>
      <w:r w:rsidRPr="00551A31">
        <w:rPr>
          <w:rFonts w:ascii="Times New Roman" w:hAnsi="Times New Roman" w:cs="Times New Roman"/>
          <w:sz w:val="16"/>
          <w:szCs w:val="16"/>
        </w:rPr>
        <w:t xml:space="preserve"> признается такой договор, по которому одна сторона (даритель) безвозмездно передает или обязуется передать другой стороне (одаряемому) </w:t>
      </w:r>
    </w:p>
    <w:p w:rsidR="0097155A" w:rsidRPr="00551A31" w:rsidRDefault="0097155A" w:rsidP="0097155A">
      <w:pPr>
        <w:numPr>
          <w:ilvl w:val="0"/>
          <w:numId w:val="5"/>
        </w:numPr>
        <w:tabs>
          <w:tab w:val="left" w:pos="0"/>
        </w:tabs>
        <w:spacing w:after="0" w:line="240" w:lineRule="auto"/>
        <w:ind w:left="0" w:firstLine="0"/>
        <w:jc w:val="both"/>
        <w:rPr>
          <w:rFonts w:ascii="Times New Roman" w:hAnsi="Times New Roman" w:cs="Times New Roman"/>
          <w:sz w:val="16"/>
          <w:szCs w:val="16"/>
        </w:rPr>
      </w:pPr>
      <w:r w:rsidRPr="00551A31">
        <w:rPr>
          <w:rFonts w:ascii="Times New Roman" w:hAnsi="Times New Roman" w:cs="Times New Roman"/>
          <w:sz w:val="16"/>
          <w:szCs w:val="16"/>
        </w:rPr>
        <w:t>вещь в собственность либо</w:t>
      </w:r>
    </w:p>
    <w:p w:rsidR="0097155A" w:rsidRPr="00551A31" w:rsidRDefault="0097155A" w:rsidP="0097155A">
      <w:pPr>
        <w:numPr>
          <w:ilvl w:val="0"/>
          <w:numId w:val="5"/>
        </w:numPr>
        <w:tabs>
          <w:tab w:val="left" w:pos="0"/>
        </w:tabs>
        <w:spacing w:after="0" w:line="240" w:lineRule="auto"/>
        <w:ind w:left="0" w:firstLine="0"/>
        <w:jc w:val="both"/>
        <w:rPr>
          <w:rFonts w:ascii="Times New Roman" w:hAnsi="Times New Roman" w:cs="Times New Roman"/>
          <w:sz w:val="16"/>
          <w:szCs w:val="16"/>
        </w:rPr>
      </w:pPr>
      <w:r w:rsidRPr="00551A31">
        <w:rPr>
          <w:rFonts w:ascii="Times New Roman" w:hAnsi="Times New Roman" w:cs="Times New Roman"/>
          <w:sz w:val="16"/>
          <w:szCs w:val="16"/>
        </w:rPr>
        <w:t>имущественное право (требование) к себе или к третьему лицу либо</w:t>
      </w:r>
    </w:p>
    <w:p w:rsidR="00FD57D8" w:rsidRPr="00551A31" w:rsidRDefault="0097155A" w:rsidP="00FD57D8">
      <w:pPr>
        <w:numPr>
          <w:ilvl w:val="0"/>
          <w:numId w:val="5"/>
        </w:numPr>
        <w:tabs>
          <w:tab w:val="left" w:pos="0"/>
        </w:tabs>
        <w:spacing w:after="0" w:line="240" w:lineRule="auto"/>
        <w:ind w:left="0" w:firstLine="0"/>
        <w:jc w:val="both"/>
        <w:rPr>
          <w:rFonts w:ascii="Times New Roman" w:hAnsi="Times New Roman" w:cs="Times New Roman"/>
          <w:sz w:val="16"/>
          <w:szCs w:val="16"/>
        </w:rPr>
      </w:pPr>
      <w:r w:rsidRPr="00551A31">
        <w:rPr>
          <w:rFonts w:ascii="Times New Roman" w:hAnsi="Times New Roman" w:cs="Times New Roman"/>
          <w:sz w:val="16"/>
          <w:szCs w:val="16"/>
        </w:rPr>
        <w:t xml:space="preserve">освобождает или обязуется освободить ее от имущественной обязанности перед собой или перед третьим лицом (п. 1 </w:t>
      </w:r>
      <w:hyperlink r:id="rId13" w:anchor="block_572" w:tgtFrame="_blank" w:history="1">
        <w:r w:rsidRPr="0097155A">
          <w:rPr>
            <w:rFonts w:ascii="Times New Roman" w:hAnsi="Times New Roman" w:cs="Times New Roman"/>
            <w:sz w:val="16"/>
            <w:szCs w:val="16"/>
          </w:rPr>
          <w:t>ст. 572</w:t>
        </w:r>
      </w:hyperlink>
      <w:r w:rsidRPr="00551A31">
        <w:rPr>
          <w:rFonts w:ascii="Times New Roman" w:hAnsi="Times New Roman" w:cs="Times New Roman"/>
          <w:sz w:val="16"/>
          <w:szCs w:val="16"/>
        </w:rPr>
        <w:t xml:space="preserve"> ГК).</w:t>
      </w:r>
    </w:p>
    <w:p w:rsidR="00FD57D8" w:rsidRPr="00551A31" w:rsidRDefault="00FD57D8" w:rsidP="00FD57D8">
      <w:pPr>
        <w:tabs>
          <w:tab w:val="left" w:pos="142"/>
        </w:tabs>
        <w:spacing w:after="0" w:line="240" w:lineRule="auto"/>
        <w:jc w:val="both"/>
        <w:rPr>
          <w:rFonts w:ascii="Times New Roman" w:hAnsi="Times New Roman" w:cs="Times New Roman"/>
          <w:sz w:val="16"/>
          <w:szCs w:val="16"/>
        </w:rPr>
      </w:pPr>
      <w:r w:rsidRPr="00551A31">
        <w:rPr>
          <w:rFonts w:ascii="Times New Roman" w:hAnsi="Times New Roman" w:cs="Times New Roman"/>
          <w:sz w:val="16"/>
          <w:szCs w:val="16"/>
        </w:rPr>
        <w:t>Указанный договор, как и всякий гражданско-правовой договор на передачу имущества, имеет сложный предмет, состоящий из</w:t>
      </w:r>
      <w:r w:rsidRPr="00FD57D8">
        <w:rPr>
          <w:rFonts w:ascii="Times New Roman" w:hAnsi="Times New Roman" w:cs="Times New Roman"/>
          <w:sz w:val="16"/>
          <w:szCs w:val="16"/>
        </w:rPr>
        <w:t>:</w:t>
      </w:r>
      <w:r w:rsidRPr="00551A31">
        <w:rPr>
          <w:rFonts w:ascii="Times New Roman" w:hAnsi="Times New Roman" w:cs="Times New Roman"/>
          <w:sz w:val="16"/>
          <w:szCs w:val="16"/>
        </w:rPr>
        <w:t xml:space="preserve"> </w:t>
      </w:r>
    </w:p>
    <w:p w:rsidR="00FD57D8" w:rsidRPr="00551A31" w:rsidRDefault="00FD57D8" w:rsidP="00FD57D8">
      <w:pPr>
        <w:numPr>
          <w:ilvl w:val="0"/>
          <w:numId w:val="6"/>
        </w:numPr>
        <w:tabs>
          <w:tab w:val="left" w:pos="142"/>
        </w:tabs>
        <w:spacing w:after="0" w:line="240" w:lineRule="auto"/>
        <w:ind w:left="0" w:firstLine="0"/>
        <w:jc w:val="both"/>
        <w:rPr>
          <w:rFonts w:ascii="Times New Roman" w:hAnsi="Times New Roman" w:cs="Times New Roman"/>
          <w:sz w:val="16"/>
          <w:szCs w:val="16"/>
        </w:rPr>
      </w:pPr>
      <w:r w:rsidRPr="00551A31">
        <w:rPr>
          <w:rFonts w:ascii="Times New Roman" w:hAnsi="Times New Roman" w:cs="Times New Roman"/>
          <w:sz w:val="16"/>
          <w:szCs w:val="16"/>
        </w:rPr>
        <w:t>действий дарителя (передача дара, освобождение от обязанности, которые называют объектом первого рода или юридическим объектом),</w:t>
      </w:r>
    </w:p>
    <w:p w:rsidR="00FD57D8" w:rsidRDefault="00FD57D8" w:rsidP="00FD57D8">
      <w:pPr>
        <w:numPr>
          <w:ilvl w:val="0"/>
          <w:numId w:val="6"/>
        </w:numPr>
        <w:tabs>
          <w:tab w:val="left" w:pos="142"/>
        </w:tabs>
        <w:spacing w:after="0" w:line="240" w:lineRule="auto"/>
        <w:ind w:left="0" w:firstLine="0"/>
        <w:jc w:val="both"/>
        <w:rPr>
          <w:rFonts w:ascii="Times New Roman" w:hAnsi="Times New Roman" w:cs="Times New Roman"/>
          <w:sz w:val="16"/>
          <w:szCs w:val="16"/>
        </w:rPr>
      </w:pPr>
      <w:r w:rsidRPr="00551A31">
        <w:rPr>
          <w:rFonts w:ascii="Times New Roman" w:hAnsi="Times New Roman" w:cs="Times New Roman"/>
          <w:sz w:val="16"/>
          <w:szCs w:val="16"/>
        </w:rPr>
        <w:t>самого имущества (вещи, права, обязанности, которое обычно именуется объектом второго рода или материальным, применительно к вещи, объектом).</w:t>
      </w:r>
    </w:p>
    <w:p w:rsidR="00D05F72" w:rsidRPr="00551A31" w:rsidRDefault="00D05F72" w:rsidP="00D05F72">
      <w:pPr>
        <w:tabs>
          <w:tab w:val="left" w:pos="0"/>
        </w:tabs>
        <w:spacing w:after="0" w:line="240" w:lineRule="auto"/>
        <w:ind w:left="-425"/>
        <w:jc w:val="both"/>
        <w:rPr>
          <w:rFonts w:ascii="Times New Roman" w:hAnsi="Times New Roman" w:cs="Times New Roman"/>
          <w:sz w:val="16"/>
          <w:szCs w:val="16"/>
        </w:rPr>
      </w:pPr>
      <w:r w:rsidRPr="00551A31">
        <w:rPr>
          <w:rFonts w:ascii="Times New Roman" w:hAnsi="Times New Roman" w:cs="Times New Roman"/>
          <w:sz w:val="16"/>
          <w:szCs w:val="16"/>
        </w:rPr>
        <w:lastRenderedPageBreak/>
        <w:t xml:space="preserve">ГК РФ (гл. 32) содержит ряд специальных правил, предназначенных для регулирования </w:t>
      </w:r>
      <w:r w:rsidRPr="00D05F72">
        <w:rPr>
          <w:rFonts w:ascii="Times New Roman" w:hAnsi="Times New Roman" w:cs="Times New Roman"/>
          <w:b/>
          <w:bCs/>
          <w:sz w:val="16"/>
          <w:szCs w:val="16"/>
        </w:rPr>
        <w:t>видов договора дарения:</w:t>
      </w:r>
      <w:r w:rsidRPr="00551A31">
        <w:rPr>
          <w:rFonts w:ascii="Times New Roman" w:hAnsi="Times New Roman" w:cs="Times New Roman"/>
          <w:sz w:val="16"/>
          <w:szCs w:val="16"/>
        </w:rPr>
        <w:t xml:space="preserve"> </w:t>
      </w:r>
    </w:p>
    <w:p w:rsidR="00D05F72" w:rsidRPr="00551A31" w:rsidRDefault="00D05F72" w:rsidP="00D05F72">
      <w:pPr>
        <w:numPr>
          <w:ilvl w:val="0"/>
          <w:numId w:val="7"/>
        </w:numPr>
        <w:tabs>
          <w:tab w:val="left" w:pos="0"/>
        </w:tabs>
        <w:spacing w:after="0" w:line="240" w:lineRule="auto"/>
        <w:ind w:left="-425" w:firstLine="0"/>
        <w:jc w:val="both"/>
        <w:rPr>
          <w:rFonts w:ascii="Times New Roman" w:hAnsi="Times New Roman" w:cs="Times New Roman"/>
          <w:sz w:val="16"/>
          <w:szCs w:val="16"/>
        </w:rPr>
      </w:pPr>
      <w:r w:rsidRPr="00551A31">
        <w:rPr>
          <w:rFonts w:ascii="Times New Roman" w:hAnsi="Times New Roman" w:cs="Times New Roman"/>
          <w:sz w:val="16"/>
          <w:szCs w:val="16"/>
        </w:rPr>
        <w:t>договора обещания дарения,</w:t>
      </w:r>
    </w:p>
    <w:p w:rsidR="00D05F72" w:rsidRPr="00551A31" w:rsidRDefault="00D05F72" w:rsidP="00D05F72">
      <w:pPr>
        <w:numPr>
          <w:ilvl w:val="0"/>
          <w:numId w:val="7"/>
        </w:numPr>
        <w:tabs>
          <w:tab w:val="left" w:pos="0"/>
        </w:tabs>
        <w:spacing w:after="0" w:line="240" w:lineRule="auto"/>
        <w:ind w:left="-425" w:firstLine="0"/>
        <w:jc w:val="both"/>
        <w:rPr>
          <w:rFonts w:ascii="Times New Roman" w:hAnsi="Times New Roman" w:cs="Times New Roman"/>
          <w:sz w:val="16"/>
          <w:szCs w:val="16"/>
        </w:rPr>
      </w:pPr>
      <w:r w:rsidRPr="00551A31">
        <w:rPr>
          <w:rFonts w:ascii="Times New Roman" w:hAnsi="Times New Roman" w:cs="Times New Roman"/>
          <w:sz w:val="16"/>
          <w:szCs w:val="16"/>
        </w:rPr>
        <w:t>договора пожертвования.</w:t>
      </w:r>
    </w:p>
    <w:p w:rsidR="00D05F72" w:rsidRDefault="00D05F72" w:rsidP="00D05F72">
      <w:pPr>
        <w:tabs>
          <w:tab w:val="left" w:pos="0"/>
        </w:tabs>
        <w:spacing w:after="0" w:line="240" w:lineRule="auto"/>
        <w:ind w:left="-425"/>
        <w:jc w:val="both"/>
        <w:rPr>
          <w:rFonts w:ascii="Times New Roman" w:hAnsi="Times New Roman" w:cs="Times New Roman"/>
          <w:sz w:val="16"/>
          <w:szCs w:val="16"/>
        </w:rPr>
      </w:pPr>
      <w:r w:rsidRPr="00551A31">
        <w:rPr>
          <w:rFonts w:ascii="Times New Roman" w:hAnsi="Times New Roman" w:cs="Times New Roman"/>
          <w:sz w:val="16"/>
          <w:szCs w:val="16"/>
        </w:rPr>
        <w:t>Выделение данных видов договора дарения не является результатом строгой научной классификации на основе какого-либо единого критерия, а скорее объясняется наличием применительно к каждому из них определенного н</w:t>
      </w:r>
      <w:r w:rsidRPr="00D05F72">
        <w:rPr>
          <w:rFonts w:ascii="Times New Roman" w:hAnsi="Times New Roman" w:cs="Times New Roman"/>
          <w:sz w:val="16"/>
          <w:szCs w:val="16"/>
        </w:rPr>
        <w:t>абора квалифицирующих признаков</w:t>
      </w:r>
      <w:r w:rsidRPr="00551A31">
        <w:rPr>
          <w:rFonts w:ascii="Times New Roman" w:hAnsi="Times New Roman" w:cs="Times New Roman"/>
          <w:sz w:val="16"/>
          <w:szCs w:val="16"/>
        </w:rPr>
        <w:t xml:space="preserve">. </w:t>
      </w:r>
    </w:p>
    <w:p w:rsidR="00B32165" w:rsidRDefault="00B32165" w:rsidP="00D05F72">
      <w:pPr>
        <w:tabs>
          <w:tab w:val="left" w:pos="0"/>
        </w:tabs>
        <w:spacing w:after="0" w:line="240" w:lineRule="auto"/>
        <w:ind w:left="-425"/>
        <w:jc w:val="both"/>
        <w:rPr>
          <w:rFonts w:ascii="Times New Roman" w:hAnsi="Times New Roman" w:cs="Times New Roman"/>
          <w:sz w:val="16"/>
          <w:szCs w:val="16"/>
        </w:rPr>
      </w:pPr>
    </w:p>
    <w:p w:rsidR="00B32165" w:rsidRDefault="00B32165" w:rsidP="00F24A48">
      <w:pPr>
        <w:pStyle w:val="a3"/>
        <w:numPr>
          <w:ilvl w:val="0"/>
          <w:numId w:val="4"/>
        </w:numPr>
        <w:tabs>
          <w:tab w:val="clear" w:pos="720"/>
          <w:tab w:val="left" w:pos="0"/>
        </w:tabs>
        <w:spacing w:before="0" w:beforeAutospacing="0" w:after="0" w:afterAutospacing="0"/>
        <w:ind w:left="-426" w:firstLine="0"/>
        <w:jc w:val="both"/>
        <w:rPr>
          <w:b/>
          <w:sz w:val="16"/>
          <w:szCs w:val="16"/>
        </w:rPr>
      </w:pPr>
      <w:r w:rsidRPr="00B32165">
        <w:rPr>
          <w:b/>
          <w:sz w:val="16"/>
          <w:szCs w:val="16"/>
        </w:rPr>
        <w:t>Общие положения о договоре ренты. Особенности отдельных видов договора ренты.</w:t>
      </w:r>
    </w:p>
    <w:p w:rsidR="00B32165" w:rsidRDefault="00B32165" w:rsidP="00B32165">
      <w:pPr>
        <w:pStyle w:val="a3"/>
        <w:tabs>
          <w:tab w:val="left" w:pos="0"/>
        </w:tabs>
        <w:spacing w:before="0" w:beforeAutospacing="0" w:after="0" w:afterAutospacing="0"/>
        <w:ind w:left="-426"/>
        <w:jc w:val="both"/>
        <w:rPr>
          <w:color w:val="000000"/>
          <w:sz w:val="16"/>
          <w:szCs w:val="16"/>
        </w:rPr>
      </w:pPr>
      <w:r w:rsidRPr="00B32165">
        <w:rPr>
          <w:iCs/>
          <w:color w:val="000000"/>
          <w:sz w:val="16"/>
          <w:szCs w:val="16"/>
        </w:rPr>
        <w:t xml:space="preserve">По </w:t>
      </w:r>
      <w:r w:rsidRPr="00B32165">
        <w:rPr>
          <w:b/>
          <w:bCs/>
          <w:iCs/>
          <w:color w:val="000000"/>
          <w:sz w:val="16"/>
          <w:szCs w:val="16"/>
          <w:u w:val="single"/>
        </w:rPr>
        <w:t>договору ренты</w:t>
      </w:r>
      <w:r w:rsidRPr="00B32165">
        <w:rPr>
          <w:iCs/>
          <w:color w:val="000000"/>
          <w:sz w:val="16"/>
          <w:szCs w:val="16"/>
        </w:rPr>
        <w:t xml:space="preserve">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r w:rsidRPr="00B32165">
        <w:rPr>
          <w:color w:val="000000"/>
          <w:sz w:val="16"/>
          <w:szCs w:val="16"/>
        </w:rPr>
        <w:t>.</w:t>
      </w:r>
    </w:p>
    <w:p w:rsidR="00B32165" w:rsidRPr="00B32165" w:rsidRDefault="00B32165" w:rsidP="00B32165">
      <w:pPr>
        <w:pStyle w:val="a3"/>
        <w:tabs>
          <w:tab w:val="left" w:pos="-426"/>
        </w:tabs>
        <w:spacing w:before="0" w:beforeAutospacing="0" w:after="0" w:afterAutospacing="0"/>
        <w:ind w:left="-426"/>
        <w:jc w:val="both"/>
        <w:rPr>
          <w:b/>
          <w:sz w:val="16"/>
          <w:szCs w:val="16"/>
        </w:rPr>
      </w:pPr>
      <w:r w:rsidRPr="00B32165">
        <w:rPr>
          <w:color w:val="000000"/>
          <w:sz w:val="16"/>
          <w:szCs w:val="16"/>
        </w:rPr>
        <w:t xml:space="preserve">Договор ренты подлежит </w:t>
      </w:r>
      <w:r w:rsidRPr="00B32165">
        <w:rPr>
          <w:b/>
          <w:bCs/>
          <w:color w:val="000000"/>
          <w:sz w:val="16"/>
          <w:szCs w:val="16"/>
        </w:rPr>
        <w:t xml:space="preserve">нотариальному удостоверению, </w:t>
      </w:r>
      <w:r w:rsidRPr="00B32165">
        <w:rPr>
          <w:color w:val="000000"/>
          <w:sz w:val="16"/>
          <w:szCs w:val="16"/>
        </w:rPr>
        <w:t xml:space="preserve">а договор, предусматривающий отчуждение недвижимого имущества под выплату ренты, подлежит также </w:t>
      </w:r>
      <w:r w:rsidRPr="00B32165">
        <w:rPr>
          <w:b/>
          <w:bCs/>
          <w:color w:val="000000"/>
          <w:sz w:val="16"/>
          <w:szCs w:val="16"/>
        </w:rPr>
        <w:t>государственной регистрации.</w:t>
      </w:r>
    </w:p>
    <w:p w:rsidR="00B32165" w:rsidRDefault="00B32165" w:rsidP="002D7B3A">
      <w:pPr>
        <w:pStyle w:val="a3"/>
        <w:tabs>
          <w:tab w:val="left" w:pos="142"/>
        </w:tabs>
        <w:spacing w:before="0" w:beforeAutospacing="0" w:after="0" w:afterAutospacing="0"/>
        <w:jc w:val="both"/>
        <w:rPr>
          <w:color w:val="000000"/>
          <w:sz w:val="16"/>
          <w:szCs w:val="16"/>
        </w:rPr>
      </w:pPr>
      <w:r w:rsidRPr="00B32165">
        <w:rPr>
          <w:b/>
          <w:bCs/>
          <w:color w:val="000000"/>
          <w:sz w:val="16"/>
          <w:szCs w:val="16"/>
        </w:rPr>
        <w:t xml:space="preserve">Предмет договора ренты </w:t>
      </w:r>
      <w:r w:rsidRPr="00B32165">
        <w:rPr>
          <w:color w:val="000000"/>
          <w:sz w:val="16"/>
          <w:szCs w:val="16"/>
        </w:rPr>
        <w:t xml:space="preserve">определен как «имущество». Точно назван лишь предмет договора ренты с условием пожизненного содержания с иждивением, которым </w:t>
      </w:r>
      <w:r w:rsidRPr="00B32165">
        <w:rPr>
          <w:color w:val="000000"/>
          <w:sz w:val="16"/>
          <w:szCs w:val="16"/>
        </w:rPr>
        <w:lastRenderedPageBreak/>
        <w:t xml:space="preserve">объявлено недвижимое имущество. Предметом </w:t>
      </w:r>
      <w:r w:rsidRPr="00605737">
        <w:rPr>
          <w:color w:val="000000"/>
          <w:sz w:val="16"/>
          <w:szCs w:val="16"/>
        </w:rPr>
        <w:t>договора ренты могут быть вещи (как движимые, так и недвижимые), наличные деньги и документарные ценные бумаги.</w:t>
      </w:r>
    </w:p>
    <w:p w:rsidR="002D7B3A" w:rsidRPr="002D7B3A" w:rsidRDefault="002D7B3A" w:rsidP="002D7B3A">
      <w:pPr>
        <w:pStyle w:val="a3"/>
        <w:tabs>
          <w:tab w:val="left" w:pos="142"/>
        </w:tabs>
        <w:spacing w:before="0" w:beforeAutospacing="0" w:after="0" w:afterAutospacing="0"/>
        <w:jc w:val="both"/>
        <w:rPr>
          <w:color w:val="000000"/>
          <w:sz w:val="16"/>
          <w:szCs w:val="16"/>
        </w:rPr>
      </w:pPr>
      <w:r w:rsidRPr="002D7B3A">
        <w:rPr>
          <w:b/>
          <w:bCs/>
          <w:color w:val="000000"/>
          <w:sz w:val="16"/>
          <w:szCs w:val="16"/>
        </w:rPr>
        <w:t xml:space="preserve">Сторонами договора ренты </w:t>
      </w:r>
      <w:r w:rsidRPr="002D7B3A">
        <w:rPr>
          <w:color w:val="000000"/>
          <w:sz w:val="16"/>
          <w:szCs w:val="16"/>
        </w:rPr>
        <w:t>являются:</w:t>
      </w:r>
    </w:p>
    <w:p w:rsidR="002D7B3A" w:rsidRPr="002D7B3A" w:rsidRDefault="002D7B3A" w:rsidP="00156885">
      <w:pPr>
        <w:pStyle w:val="a3"/>
        <w:numPr>
          <w:ilvl w:val="0"/>
          <w:numId w:val="8"/>
        </w:numPr>
        <w:tabs>
          <w:tab w:val="left" w:pos="142"/>
        </w:tabs>
        <w:spacing w:before="0" w:beforeAutospacing="0" w:after="0" w:afterAutospacing="0"/>
        <w:ind w:left="0" w:firstLine="0"/>
        <w:jc w:val="both"/>
        <w:rPr>
          <w:color w:val="000000"/>
          <w:sz w:val="16"/>
          <w:szCs w:val="16"/>
        </w:rPr>
      </w:pPr>
      <w:r w:rsidRPr="002D7B3A">
        <w:rPr>
          <w:color w:val="000000"/>
          <w:sz w:val="16"/>
          <w:szCs w:val="16"/>
        </w:rPr>
        <w:t>получатель ренты (рентный кредитор) — лицо, передающее свое имущество в собственность другого лица с целью получения от последнего в течение длительного периода времени дохода (ренты);</w:t>
      </w:r>
    </w:p>
    <w:p w:rsidR="002D7B3A" w:rsidRPr="002D7B3A" w:rsidRDefault="002D7B3A" w:rsidP="00156885">
      <w:pPr>
        <w:pStyle w:val="a3"/>
        <w:numPr>
          <w:ilvl w:val="0"/>
          <w:numId w:val="8"/>
        </w:numPr>
        <w:tabs>
          <w:tab w:val="left" w:pos="142"/>
        </w:tabs>
        <w:spacing w:before="0" w:beforeAutospacing="0" w:after="0" w:afterAutospacing="0"/>
        <w:ind w:left="0" w:firstLine="0"/>
        <w:jc w:val="both"/>
        <w:rPr>
          <w:color w:val="000000"/>
          <w:sz w:val="16"/>
          <w:szCs w:val="16"/>
        </w:rPr>
      </w:pPr>
      <w:r w:rsidRPr="002D7B3A">
        <w:rPr>
          <w:color w:val="000000"/>
          <w:sz w:val="16"/>
          <w:szCs w:val="16"/>
        </w:rPr>
        <w:t>плательщик ренты (рентный должник) — лицо, обязанное в обмен на полученное в собственность имущество выплачивать передавшему его лицу в течение длительного периода времени доход (ренту).</w:t>
      </w:r>
    </w:p>
    <w:p w:rsidR="00605737" w:rsidRDefault="00605737" w:rsidP="00605737">
      <w:pPr>
        <w:pStyle w:val="a3"/>
        <w:spacing w:before="0" w:beforeAutospacing="0" w:after="0" w:afterAutospacing="0"/>
        <w:jc w:val="both"/>
        <w:rPr>
          <w:color w:val="000000"/>
          <w:sz w:val="16"/>
          <w:szCs w:val="16"/>
        </w:rPr>
      </w:pPr>
      <w:r w:rsidRPr="00605737">
        <w:rPr>
          <w:b/>
          <w:bCs/>
          <w:color w:val="000000"/>
          <w:sz w:val="16"/>
          <w:szCs w:val="16"/>
        </w:rPr>
        <w:t>Постоянная рента</w:t>
      </w:r>
      <w:r w:rsidRPr="00605737">
        <w:rPr>
          <w:color w:val="000000"/>
          <w:sz w:val="16"/>
          <w:szCs w:val="16"/>
        </w:rPr>
        <w:t>- единственный вид ренты, в которой получателем может быть юридическое лицо, а сама рента - использована для покрытия особых потребностей получателя, не являющихся личными, бытовыми.</w:t>
      </w:r>
    </w:p>
    <w:p w:rsidR="00F24A48" w:rsidRDefault="00F24A48" w:rsidP="00605737">
      <w:pPr>
        <w:pStyle w:val="a3"/>
        <w:spacing w:before="0" w:beforeAutospacing="0" w:after="0" w:afterAutospacing="0"/>
        <w:jc w:val="both"/>
        <w:rPr>
          <w:color w:val="000000"/>
          <w:sz w:val="16"/>
          <w:szCs w:val="16"/>
        </w:rPr>
      </w:pPr>
    </w:p>
    <w:p w:rsidR="001A17F8" w:rsidRDefault="001A17F8" w:rsidP="00605737">
      <w:pPr>
        <w:pStyle w:val="a3"/>
        <w:spacing w:before="0" w:beforeAutospacing="0" w:after="0" w:afterAutospacing="0"/>
        <w:jc w:val="both"/>
        <w:rPr>
          <w:color w:val="000000"/>
          <w:sz w:val="16"/>
          <w:szCs w:val="16"/>
        </w:rPr>
      </w:pPr>
    </w:p>
    <w:p w:rsidR="001A17F8" w:rsidRPr="001A17F8" w:rsidRDefault="001A17F8" w:rsidP="001A17F8">
      <w:pPr>
        <w:pStyle w:val="a3"/>
        <w:spacing w:before="0" w:beforeAutospacing="0" w:after="0" w:afterAutospacing="0"/>
        <w:jc w:val="both"/>
        <w:rPr>
          <w:b/>
          <w:sz w:val="16"/>
          <w:szCs w:val="16"/>
        </w:rPr>
      </w:pPr>
      <w:r w:rsidRPr="001A17F8">
        <w:rPr>
          <w:b/>
          <w:sz w:val="16"/>
          <w:szCs w:val="16"/>
        </w:rPr>
        <w:t>7. Договор аренды: общие положения. Особенности отдельных видов договора аренды.</w:t>
      </w:r>
    </w:p>
    <w:p w:rsidR="00F24A48" w:rsidRPr="001A17F8" w:rsidRDefault="00F24A48" w:rsidP="001A17F8">
      <w:pPr>
        <w:pStyle w:val="a3"/>
        <w:spacing w:before="0" w:beforeAutospacing="0" w:after="0" w:afterAutospacing="0"/>
        <w:jc w:val="both"/>
        <w:rPr>
          <w:color w:val="000000"/>
          <w:sz w:val="16"/>
          <w:szCs w:val="16"/>
        </w:rPr>
      </w:pPr>
    </w:p>
    <w:p w:rsidR="001A17F8" w:rsidRPr="001A17F8" w:rsidRDefault="001A17F8" w:rsidP="001A17F8">
      <w:pPr>
        <w:pStyle w:val="a3"/>
        <w:spacing w:before="0" w:beforeAutospacing="0" w:after="0" w:afterAutospacing="0"/>
        <w:jc w:val="both"/>
        <w:rPr>
          <w:bCs/>
          <w:sz w:val="16"/>
          <w:szCs w:val="16"/>
        </w:rPr>
      </w:pPr>
      <w:r w:rsidRPr="001A17F8">
        <w:rPr>
          <w:bCs/>
          <w:sz w:val="16"/>
          <w:szCs w:val="16"/>
        </w:rPr>
        <w:t xml:space="preserve">По договору аренды одна сторона (арендодатель) обязуется предоставить другой стороне </w:t>
      </w:r>
      <w:r w:rsidRPr="001A17F8">
        <w:rPr>
          <w:bCs/>
          <w:sz w:val="16"/>
          <w:szCs w:val="16"/>
        </w:rPr>
        <w:lastRenderedPageBreak/>
        <w:t>(арендатору) имущество за плату во временное пользование.</w:t>
      </w:r>
    </w:p>
    <w:p w:rsidR="001A17F8" w:rsidRPr="001A17F8" w:rsidRDefault="001A17F8" w:rsidP="001A17F8">
      <w:pPr>
        <w:pStyle w:val="a3"/>
        <w:spacing w:before="0" w:beforeAutospacing="0" w:after="0" w:afterAutospacing="0"/>
        <w:jc w:val="both"/>
        <w:rPr>
          <w:bCs/>
          <w:sz w:val="16"/>
          <w:szCs w:val="16"/>
        </w:rPr>
      </w:pPr>
      <w:r w:rsidRPr="001A17F8">
        <w:rPr>
          <w:bCs/>
          <w:sz w:val="16"/>
          <w:szCs w:val="16"/>
        </w:rPr>
        <w:t>Договор аренды является:</w:t>
      </w:r>
    </w:p>
    <w:p w:rsidR="001A17F8" w:rsidRPr="001A17F8" w:rsidRDefault="001A17F8" w:rsidP="001A17F8">
      <w:pPr>
        <w:pStyle w:val="a3"/>
        <w:spacing w:before="0" w:beforeAutospacing="0" w:after="0" w:afterAutospacing="0"/>
        <w:jc w:val="both"/>
        <w:rPr>
          <w:bCs/>
          <w:sz w:val="16"/>
          <w:szCs w:val="16"/>
        </w:rPr>
      </w:pPr>
      <w:r w:rsidRPr="001A17F8">
        <w:rPr>
          <w:bCs/>
          <w:sz w:val="16"/>
          <w:szCs w:val="16"/>
        </w:rPr>
        <w:t>1) консенсуальным – договор считается заключенным с момента, когда стороны достигли соглашения по всем существенным условиям договора аренды;</w:t>
      </w:r>
    </w:p>
    <w:p w:rsidR="001A17F8" w:rsidRPr="001A17F8" w:rsidRDefault="001A17F8" w:rsidP="001A17F8">
      <w:pPr>
        <w:pStyle w:val="a3"/>
        <w:spacing w:before="0" w:beforeAutospacing="0" w:after="0" w:afterAutospacing="0"/>
        <w:jc w:val="both"/>
        <w:rPr>
          <w:bCs/>
          <w:sz w:val="16"/>
          <w:szCs w:val="16"/>
        </w:rPr>
      </w:pPr>
      <w:r w:rsidRPr="001A17F8">
        <w:rPr>
          <w:bCs/>
          <w:sz w:val="16"/>
          <w:szCs w:val="16"/>
        </w:rPr>
        <w:t>2) возмездным;</w:t>
      </w:r>
    </w:p>
    <w:p w:rsidR="001A17F8" w:rsidRPr="001A17F8" w:rsidRDefault="001A17F8" w:rsidP="001A17F8">
      <w:pPr>
        <w:pStyle w:val="a3"/>
        <w:spacing w:before="0" w:beforeAutospacing="0" w:after="0" w:afterAutospacing="0"/>
        <w:jc w:val="both"/>
        <w:rPr>
          <w:bCs/>
          <w:sz w:val="16"/>
          <w:szCs w:val="16"/>
        </w:rPr>
      </w:pPr>
      <w:r w:rsidRPr="001A17F8">
        <w:rPr>
          <w:bCs/>
          <w:sz w:val="16"/>
          <w:szCs w:val="16"/>
        </w:rPr>
        <w:t>3) взаимным – наличие субъективных прав и обязанностей у обеих сторон договора аренды.</w:t>
      </w:r>
    </w:p>
    <w:p w:rsidR="001A17F8" w:rsidRPr="001A17F8" w:rsidRDefault="001A17F8" w:rsidP="001A17F8">
      <w:pPr>
        <w:pStyle w:val="a3"/>
        <w:spacing w:before="0" w:beforeAutospacing="0" w:after="0" w:afterAutospacing="0"/>
        <w:jc w:val="both"/>
        <w:rPr>
          <w:bCs/>
          <w:sz w:val="16"/>
          <w:szCs w:val="16"/>
        </w:rPr>
      </w:pPr>
      <w:r w:rsidRPr="001A17F8">
        <w:rPr>
          <w:bCs/>
          <w:sz w:val="16"/>
          <w:szCs w:val="16"/>
        </w:rPr>
        <w:t>Предмет договора – любая телесная не потребляемая вещь, поскольку она не теряет своих натуральных свойств в процессе использования.</w:t>
      </w:r>
    </w:p>
    <w:p w:rsidR="001A17F8" w:rsidRPr="001A17F8" w:rsidRDefault="001A17F8" w:rsidP="001A17F8">
      <w:pPr>
        <w:pStyle w:val="a3"/>
        <w:spacing w:before="0" w:beforeAutospacing="0" w:after="0" w:afterAutospacing="0"/>
        <w:jc w:val="both"/>
        <w:rPr>
          <w:bCs/>
          <w:sz w:val="16"/>
          <w:szCs w:val="16"/>
        </w:rPr>
      </w:pPr>
      <w:r w:rsidRPr="001A17F8">
        <w:rPr>
          <w:bCs/>
          <w:sz w:val="16"/>
          <w:szCs w:val="16"/>
        </w:rPr>
        <w:t>Форма договора:1) простая письменная (для договоров аренды): а) на срок более года; б) одной стороной которых является юридическое лицо); 2) подлежит государственной регистрации (если иное не установлено законом).</w:t>
      </w:r>
    </w:p>
    <w:p w:rsidR="001A17F8" w:rsidRPr="001A17F8" w:rsidRDefault="001A17F8" w:rsidP="001A17F8">
      <w:pPr>
        <w:pStyle w:val="a3"/>
        <w:spacing w:before="0" w:beforeAutospacing="0" w:after="0" w:afterAutospacing="0"/>
        <w:jc w:val="both"/>
        <w:rPr>
          <w:bCs/>
          <w:sz w:val="16"/>
          <w:szCs w:val="16"/>
        </w:rPr>
      </w:pPr>
      <w:r w:rsidRPr="001A17F8">
        <w:rPr>
          <w:bCs/>
          <w:sz w:val="16"/>
          <w:szCs w:val="16"/>
        </w:rPr>
        <w:t>Существенным условием договора аренды является его предмет.</w:t>
      </w:r>
    </w:p>
    <w:p w:rsidR="001A17F8" w:rsidRPr="001A17F8" w:rsidRDefault="001A17F8" w:rsidP="001A17F8">
      <w:pPr>
        <w:pStyle w:val="a3"/>
        <w:spacing w:before="0" w:beforeAutospacing="0" w:after="0" w:afterAutospacing="0"/>
        <w:jc w:val="both"/>
        <w:rPr>
          <w:color w:val="000000"/>
          <w:sz w:val="16"/>
          <w:szCs w:val="16"/>
        </w:rPr>
      </w:pPr>
      <w:r w:rsidRPr="001A17F8">
        <w:rPr>
          <w:b/>
          <w:sz w:val="16"/>
          <w:szCs w:val="16"/>
        </w:rPr>
        <w:t>Особенности отдельных видов договора аренды.</w:t>
      </w:r>
      <w:r w:rsidRPr="001A17F8">
        <w:rPr>
          <w:color w:val="000000"/>
          <w:sz w:val="16"/>
          <w:szCs w:val="16"/>
        </w:rPr>
        <w:t xml:space="preserve">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за плату во временное владение и пользование движимое имущество с использованием его, как </w:t>
      </w:r>
      <w:r w:rsidRPr="001A17F8">
        <w:rPr>
          <w:color w:val="000000"/>
          <w:sz w:val="16"/>
          <w:szCs w:val="16"/>
        </w:rPr>
        <w:lastRenderedPageBreak/>
        <w:t>правило, для потребительских целей.</w:t>
      </w:r>
    </w:p>
    <w:p w:rsidR="001A17F8" w:rsidRPr="00864676" w:rsidRDefault="001A17F8" w:rsidP="001A17F8">
      <w:pPr>
        <w:pStyle w:val="a3"/>
        <w:spacing w:before="0" w:beforeAutospacing="0" w:after="0" w:afterAutospacing="0"/>
        <w:jc w:val="both"/>
        <w:rPr>
          <w:color w:val="000000"/>
          <w:sz w:val="16"/>
          <w:szCs w:val="16"/>
        </w:rPr>
      </w:pPr>
      <w:r w:rsidRPr="001A17F8">
        <w:rPr>
          <w:color w:val="000000"/>
          <w:sz w:val="16"/>
          <w:szCs w:val="16"/>
        </w:rPr>
        <w:t xml:space="preserve">2) По договору аренды транспортного средства арендодатель предоставляет арендатору за плату транспортное средство во временное владение и пользование с оказанием своими силами услуг по управлению им и по его технической </w:t>
      </w:r>
      <w:r w:rsidRPr="00864676">
        <w:rPr>
          <w:color w:val="000000"/>
          <w:sz w:val="16"/>
          <w:szCs w:val="16"/>
        </w:rPr>
        <w:t>эксплуатации (аренда транспортного средства с экипажем) или без оказания этих услуг (аренда транспортного средства без экипажа).</w:t>
      </w:r>
    </w:p>
    <w:p w:rsidR="001A17F8" w:rsidRPr="00864676" w:rsidRDefault="001A17F8" w:rsidP="001A17F8">
      <w:pPr>
        <w:pStyle w:val="a3"/>
        <w:spacing w:before="0" w:beforeAutospacing="0" w:after="0" w:afterAutospacing="0"/>
        <w:jc w:val="both"/>
        <w:rPr>
          <w:color w:val="000000"/>
          <w:sz w:val="16"/>
          <w:szCs w:val="16"/>
        </w:rPr>
      </w:pPr>
      <w:r w:rsidRPr="00864676">
        <w:rPr>
          <w:color w:val="000000"/>
          <w:sz w:val="16"/>
          <w:szCs w:val="16"/>
        </w:rPr>
        <w:t>3) По договору аренды здания или сооружения арендодатель обязуется передать арендатору за плату во временное владение и пользование или во временное пользование здание или сооружение либо нежилое помещение в них с предоставлением права на земельный участок, который занят такой недвижимостью и необходим для ее использования.</w:t>
      </w:r>
    </w:p>
    <w:p w:rsidR="001A17F8" w:rsidRPr="00864676" w:rsidRDefault="001A17F8" w:rsidP="001A17F8">
      <w:pPr>
        <w:pStyle w:val="a3"/>
        <w:spacing w:before="0" w:beforeAutospacing="0" w:after="0" w:afterAutospacing="0"/>
        <w:jc w:val="both"/>
        <w:rPr>
          <w:color w:val="000000"/>
          <w:sz w:val="16"/>
          <w:szCs w:val="16"/>
        </w:rPr>
      </w:pPr>
    </w:p>
    <w:p w:rsidR="001A17F8" w:rsidRPr="00864676" w:rsidRDefault="001A17F8" w:rsidP="001A17F8">
      <w:pPr>
        <w:pStyle w:val="a3"/>
        <w:numPr>
          <w:ilvl w:val="1"/>
          <w:numId w:val="7"/>
        </w:numPr>
        <w:tabs>
          <w:tab w:val="left" w:pos="284"/>
        </w:tabs>
        <w:spacing w:before="0" w:beforeAutospacing="0" w:after="0" w:afterAutospacing="0"/>
        <w:ind w:left="0" w:firstLine="0"/>
        <w:rPr>
          <w:b/>
          <w:sz w:val="16"/>
          <w:szCs w:val="16"/>
        </w:rPr>
      </w:pPr>
      <w:r w:rsidRPr="00864676">
        <w:rPr>
          <w:b/>
          <w:sz w:val="16"/>
          <w:szCs w:val="16"/>
        </w:rPr>
        <w:t>Договор подряда: общие положения. Особенности отдельных видов договора подряда.</w:t>
      </w:r>
    </w:p>
    <w:p w:rsidR="001A17F8" w:rsidRPr="00864676" w:rsidRDefault="001A17F8" w:rsidP="001A17F8">
      <w:pPr>
        <w:pStyle w:val="a3"/>
        <w:tabs>
          <w:tab w:val="num" w:pos="360"/>
        </w:tabs>
        <w:spacing w:before="0" w:beforeAutospacing="0" w:after="0" w:afterAutospacing="0"/>
        <w:rPr>
          <w:sz w:val="16"/>
          <w:szCs w:val="16"/>
        </w:rPr>
      </w:pPr>
      <w:r w:rsidRPr="00864676">
        <w:rPr>
          <w:rStyle w:val="a5"/>
          <w:sz w:val="16"/>
          <w:szCs w:val="16"/>
        </w:rPr>
        <w:t>По договору подряда</w:t>
      </w:r>
      <w:r w:rsidRPr="00864676">
        <w:rPr>
          <w:sz w:val="16"/>
          <w:szCs w:val="16"/>
        </w:rPr>
        <w:t xml:space="preserve">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w:t>
      </w:r>
      <w:hyperlink r:id="rId14" w:tgtFrame="_blank" w:history="1">
        <w:r w:rsidRPr="00864676">
          <w:rPr>
            <w:rStyle w:val="a4"/>
            <w:color w:val="auto"/>
            <w:sz w:val="16"/>
            <w:szCs w:val="16"/>
          </w:rPr>
          <w:t>ст. 702</w:t>
        </w:r>
      </w:hyperlink>
      <w:r w:rsidRPr="00864676">
        <w:rPr>
          <w:sz w:val="16"/>
          <w:szCs w:val="16"/>
        </w:rPr>
        <w:t xml:space="preserve"> ГК).</w:t>
      </w:r>
    </w:p>
    <w:p w:rsidR="001A17F8" w:rsidRPr="007417CA" w:rsidRDefault="001A17F8" w:rsidP="001A17F8">
      <w:pPr>
        <w:tabs>
          <w:tab w:val="left" w:pos="-142"/>
          <w:tab w:val="left" w:pos="142"/>
        </w:tabs>
        <w:spacing w:after="0" w:line="240" w:lineRule="auto"/>
        <w:ind w:left="-142"/>
        <w:jc w:val="both"/>
        <w:outlineLvl w:val="3"/>
        <w:rPr>
          <w:rFonts w:ascii="Times New Roman" w:hAnsi="Times New Roman" w:cs="Times New Roman"/>
          <w:b/>
          <w:bCs/>
          <w:sz w:val="16"/>
          <w:szCs w:val="16"/>
        </w:rPr>
      </w:pPr>
      <w:r w:rsidRPr="007417CA">
        <w:rPr>
          <w:rFonts w:ascii="Times New Roman" w:hAnsi="Times New Roman" w:cs="Times New Roman"/>
          <w:b/>
          <w:bCs/>
          <w:sz w:val="16"/>
          <w:szCs w:val="16"/>
        </w:rPr>
        <w:lastRenderedPageBreak/>
        <w:t>По юридической природе договор подряда является:</w:t>
      </w:r>
    </w:p>
    <w:p w:rsidR="001A17F8" w:rsidRPr="007417CA" w:rsidRDefault="001A17F8" w:rsidP="00156885">
      <w:pPr>
        <w:numPr>
          <w:ilvl w:val="1"/>
          <w:numId w:val="9"/>
        </w:numPr>
        <w:tabs>
          <w:tab w:val="left" w:pos="-142"/>
          <w:tab w:val="left" w:pos="142"/>
        </w:tabs>
        <w:spacing w:after="0" w:line="240" w:lineRule="auto"/>
        <w:ind w:left="-142" w:firstLine="0"/>
        <w:jc w:val="both"/>
        <w:rPr>
          <w:rFonts w:ascii="Times New Roman" w:hAnsi="Times New Roman" w:cs="Times New Roman"/>
          <w:sz w:val="16"/>
          <w:szCs w:val="16"/>
        </w:rPr>
      </w:pPr>
      <w:r w:rsidRPr="007417CA">
        <w:rPr>
          <w:rFonts w:ascii="Times New Roman" w:hAnsi="Times New Roman" w:cs="Times New Roman"/>
          <w:sz w:val="16"/>
          <w:szCs w:val="16"/>
        </w:rPr>
        <w:t>двусторонним,</w:t>
      </w:r>
    </w:p>
    <w:p w:rsidR="001A17F8" w:rsidRPr="007417CA" w:rsidRDefault="001A17F8" w:rsidP="00156885">
      <w:pPr>
        <w:numPr>
          <w:ilvl w:val="1"/>
          <w:numId w:val="9"/>
        </w:numPr>
        <w:tabs>
          <w:tab w:val="left" w:pos="-142"/>
          <w:tab w:val="left" w:pos="142"/>
        </w:tabs>
        <w:spacing w:after="0" w:line="240" w:lineRule="auto"/>
        <w:ind w:left="-142" w:firstLine="0"/>
        <w:jc w:val="both"/>
        <w:rPr>
          <w:rFonts w:ascii="Times New Roman" w:hAnsi="Times New Roman" w:cs="Times New Roman"/>
          <w:sz w:val="16"/>
          <w:szCs w:val="16"/>
        </w:rPr>
      </w:pPr>
      <w:r w:rsidRPr="007417CA">
        <w:rPr>
          <w:rFonts w:ascii="Times New Roman" w:hAnsi="Times New Roman" w:cs="Times New Roman"/>
          <w:sz w:val="16"/>
          <w:szCs w:val="16"/>
        </w:rPr>
        <w:t>взаимным,</w:t>
      </w:r>
    </w:p>
    <w:p w:rsidR="001A17F8" w:rsidRPr="007417CA" w:rsidRDefault="001A17F8" w:rsidP="00156885">
      <w:pPr>
        <w:numPr>
          <w:ilvl w:val="1"/>
          <w:numId w:val="9"/>
        </w:numPr>
        <w:tabs>
          <w:tab w:val="left" w:pos="-142"/>
          <w:tab w:val="left" w:pos="142"/>
        </w:tabs>
        <w:spacing w:after="0" w:line="240" w:lineRule="auto"/>
        <w:ind w:left="-142" w:firstLine="0"/>
        <w:jc w:val="both"/>
        <w:rPr>
          <w:rFonts w:ascii="Times New Roman" w:hAnsi="Times New Roman" w:cs="Times New Roman"/>
          <w:sz w:val="16"/>
          <w:szCs w:val="16"/>
        </w:rPr>
      </w:pPr>
      <w:r w:rsidRPr="007417CA">
        <w:rPr>
          <w:rFonts w:ascii="Times New Roman" w:hAnsi="Times New Roman" w:cs="Times New Roman"/>
          <w:sz w:val="16"/>
          <w:szCs w:val="16"/>
        </w:rPr>
        <w:t>консенсуальным и</w:t>
      </w:r>
    </w:p>
    <w:p w:rsidR="001A17F8" w:rsidRPr="007417CA" w:rsidRDefault="001A17F8" w:rsidP="00156885">
      <w:pPr>
        <w:numPr>
          <w:ilvl w:val="1"/>
          <w:numId w:val="9"/>
        </w:numPr>
        <w:tabs>
          <w:tab w:val="left" w:pos="-142"/>
          <w:tab w:val="left" w:pos="142"/>
        </w:tabs>
        <w:spacing w:after="0" w:line="240" w:lineRule="auto"/>
        <w:ind w:left="-142" w:firstLine="0"/>
        <w:jc w:val="both"/>
        <w:rPr>
          <w:rFonts w:ascii="Times New Roman" w:hAnsi="Times New Roman" w:cs="Times New Roman"/>
          <w:sz w:val="16"/>
          <w:szCs w:val="16"/>
        </w:rPr>
      </w:pPr>
      <w:r w:rsidRPr="007417CA">
        <w:rPr>
          <w:rFonts w:ascii="Times New Roman" w:hAnsi="Times New Roman" w:cs="Times New Roman"/>
          <w:sz w:val="16"/>
          <w:szCs w:val="16"/>
        </w:rPr>
        <w:t>возмездным.</w:t>
      </w:r>
    </w:p>
    <w:p w:rsidR="001A17F8" w:rsidRPr="007417CA" w:rsidRDefault="001A17F8" w:rsidP="001A17F8">
      <w:pPr>
        <w:tabs>
          <w:tab w:val="left" w:pos="-142"/>
          <w:tab w:val="left" w:pos="142"/>
        </w:tabs>
        <w:spacing w:after="0" w:line="240" w:lineRule="auto"/>
        <w:ind w:left="-142"/>
        <w:jc w:val="both"/>
        <w:outlineLvl w:val="3"/>
        <w:rPr>
          <w:rFonts w:ascii="Times New Roman" w:hAnsi="Times New Roman" w:cs="Times New Roman"/>
          <w:b/>
          <w:bCs/>
          <w:sz w:val="16"/>
          <w:szCs w:val="16"/>
        </w:rPr>
      </w:pPr>
      <w:r w:rsidRPr="007417CA">
        <w:rPr>
          <w:rFonts w:ascii="Times New Roman" w:hAnsi="Times New Roman" w:cs="Times New Roman"/>
          <w:b/>
          <w:bCs/>
          <w:sz w:val="16"/>
          <w:szCs w:val="16"/>
        </w:rPr>
        <w:t>Стороны договора подряда:</w:t>
      </w:r>
    </w:p>
    <w:p w:rsidR="001A17F8" w:rsidRPr="007417CA" w:rsidRDefault="001A17F8" w:rsidP="00156885">
      <w:pPr>
        <w:numPr>
          <w:ilvl w:val="1"/>
          <w:numId w:val="10"/>
        </w:numPr>
        <w:tabs>
          <w:tab w:val="left" w:pos="-142"/>
          <w:tab w:val="left" w:pos="142"/>
        </w:tabs>
        <w:spacing w:after="0" w:line="240" w:lineRule="auto"/>
        <w:ind w:left="-142" w:firstLine="0"/>
        <w:jc w:val="both"/>
        <w:rPr>
          <w:rFonts w:ascii="Times New Roman" w:hAnsi="Times New Roman" w:cs="Times New Roman"/>
          <w:sz w:val="16"/>
          <w:szCs w:val="16"/>
        </w:rPr>
      </w:pPr>
      <w:r w:rsidRPr="007417CA">
        <w:rPr>
          <w:rFonts w:ascii="Times New Roman" w:hAnsi="Times New Roman" w:cs="Times New Roman"/>
          <w:sz w:val="16"/>
          <w:szCs w:val="16"/>
        </w:rPr>
        <w:t>заказчик;</w:t>
      </w:r>
    </w:p>
    <w:p w:rsidR="00864676" w:rsidRDefault="001A17F8" w:rsidP="00156885">
      <w:pPr>
        <w:numPr>
          <w:ilvl w:val="1"/>
          <w:numId w:val="10"/>
        </w:numPr>
        <w:tabs>
          <w:tab w:val="left" w:pos="-142"/>
          <w:tab w:val="left" w:pos="142"/>
        </w:tabs>
        <w:spacing w:after="0" w:line="240" w:lineRule="auto"/>
        <w:ind w:left="-142" w:firstLine="0"/>
        <w:jc w:val="both"/>
        <w:rPr>
          <w:rFonts w:ascii="Times New Roman" w:hAnsi="Times New Roman" w:cs="Times New Roman"/>
          <w:sz w:val="16"/>
          <w:szCs w:val="16"/>
        </w:rPr>
      </w:pPr>
      <w:r w:rsidRPr="007417CA">
        <w:rPr>
          <w:rFonts w:ascii="Times New Roman" w:hAnsi="Times New Roman" w:cs="Times New Roman"/>
          <w:sz w:val="16"/>
          <w:szCs w:val="16"/>
        </w:rPr>
        <w:t>подрядчик.</w:t>
      </w:r>
    </w:p>
    <w:p w:rsidR="00864676" w:rsidRPr="00864676" w:rsidRDefault="00864676" w:rsidP="00864676">
      <w:pPr>
        <w:tabs>
          <w:tab w:val="left" w:pos="-142"/>
          <w:tab w:val="left" w:pos="142"/>
        </w:tabs>
        <w:spacing w:after="0" w:line="240" w:lineRule="auto"/>
        <w:ind w:left="-142"/>
        <w:jc w:val="both"/>
        <w:rPr>
          <w:rFonts w:ascii="Times New Roman" w:hAnsi="Times New Roman" w:cs="Times New Roman"/>
          <w:sz w:val="16"/>
          <w:szCs w:val="16"/>
        </w:rPr>
      </w:pPr>
      <w:r w:rsidRPr="00864676">
        <w:rPr>
          <w:rFonts w:ascii="Times New Roman" w:hAnsi="Times New Roman" w:cs="Times New Roman"/>
          <w:b/>
          <w:sz w:val="16"/>
          <w:szCs w:val="16"/>
        </w:rPr>
        <w:t xml:space="preserve">Особенности отдельных видов договора подряда. </w:t>
      </w:r>
      <w:r w:rsidRPr="00864676">
        <w:rPr>
          <w:rFonts w:ascii="Times New Roman" w:hAnsi="Times New Roman" w:cs="Times New Roman"/>
          <w:sz w:val="16"/>
          <w:szCs w:val="16"/>
        </w:rPr>
        <w:t>Договор строительного подряда охва</w:t>
      </w:r>
      <w:r w:rsidRPr="00864676">
        <w:rPr>
          <w:rFonts w:ascii="Times New Roman" w:hAnsi="Times New Roman" w:cs="Times New Roman"/>
          <w:sz w:val="16"/>
          <w:szCs w:val="16"/>
        </w:rPr>
        <w:softHyphen/>
        <w:t>тывает комплекс работ по строительству и реконструкции объектов, выполнение связанных с ним пусконаладочных работ. Нормы строи</w:t>
      </w:r>
      <w:r w:rsidRPr="00864676">
        <w:rPr>
          <w:rFonts w:ascii="Times New Roman" w:hAnsi="Times New Roman" w:cs="Times New Roman"/>
          <w:sz w:val="16"/>
          <w:szCs w:val="16"/>
        </w:rPr>
        <w:softHyphen/>
        <w:t>тельного подряда могут применяться к работам по капитальному ремон</w:t>
      </w:r>
      <w:r w:rsidRPr="00864676">
        <w:rPr>
          <w:rFonts w:ascii="Times New Roman" w:hAnsi="Times New Roman" w:cs="Times New Roman"/>
          <w:sz w:val="16"/>
          <w:szCs w:val="16"/>
        </w:rPr>
        <w:softHyphen/>
        <w:t>ту, если иное не предусмотрено договором. Договором может быть пре</w:t>
      </w:r>
      <w:r w:rsidRPr="00864676">
        <w:rPr>
          <w:rFonts w:ascii="Times New Roman" w:hAnsi="Times New Roman" w:cs="Times New Roman"/>
          <w:sz w:val="16"/>
          <w:szCs w:val="16"/>
        </w:rPr>
        <w:softHyphen/>
        <w:t>дусмотрена обязанность подрядчика обеспечить эксплуатацию объекта в течение определенного срока после принятия заказчиком.</w:t>
      </w:r>
    </w:p>
    <w:p w:rsidR="00864676" w:rsidRPr="00864676" w:rsidRDefault="00864676" w:rsidP="00864676">
      <w:pPr>
        <w:tabs>
          <w:tab w:val="left" w:pos="0"/>
        </w:tabs>
        <w:spacing w:after="0" w:line="240" w:lineRule="auto"/>
        <w:ind w:left="-142"/>
        <w:jc w:val="both"/>
        <w:rPr>
          <w:rFonts w:ascii="Times New Roman" w:hAnsi="Times New Roman" w:cs="Times New Roman"/>
          <w:sz w:val="16"/>
          <w:szCs w:val="16"/>
        </w:rPr>
      </w:pPr>
      <w:r w:rsidRPr="00864676">
        <w:rPr>
          <w:rFonts w:ascii="Times New Roman" w:hAnsi="Times New Roman" w:cs="Times New Roman"/>
          <w:sz w:val="16"/>
          <w:szCs w:val="16"/>
        </w:rPr>
        <w:t>По договору подряда на выполнение проектных и изыскатель</w:t>
      </w:r>
      <w:r w:rsidRPr="00864676">
        <w:rPr>
          <w:rFonts w:ascii="Times New Roman" w:hAnsi="Times New Roman" w:cs="Times New Roman"/>
          <w:sz w:val="16"/>
          <w:szCs w:val="16"/>
        </w:rPr>
        <w:softHyphen/>
        <w:t>ских работ подрядчик (проектировщик, изыскатель) обязуется по зада</w:t>
      </w:r>
      <w:r w:rsidRPr="00864676">
        <w:rPr>
          <w:rFonts w:ascii="Times New Roman" w:hAnsi="Times New Roman" w:cs="Times New Roman"/>
          <w:sz w:val="16"/>
          <w:szCs w:val="16"/>
        </w:rPr>
        <w:softHyphen/>
        <w:t>нию заказчика разработать техническую документацию и (или) выпол</w:t>
      </w:r>
      <w:r w:rsidRPr="00864676">
        <w:rPr>
          <w:rFonts w:ascii="Times New Roman" w:hAnsi="Times New Roman" w:cs="Times New Roman"/>
          <w:sz w:val="16"/>
          <w:szCs w:val="16"/>
        </w:rPr>
        <w:softHyphen/>
        <w:t>нить изыскательские работы, а заказчик обязуется принять и оплатить их результат. В договоре на проектирование подрядчиком выступает проектная организация, имеющая лицензию на осуществление соответ</w:t>
      </w:r>
      <w:r w:rsidRPr="00864676">
        <w:rPr>
          <w:rFonts w:ascii="Times New Roman" w:hAnsi="Times New Roman" w:cs="Times New Roman"/>
          <w:sz w:val="16"/>
          <w:szCs w:val="16"/>
        </w:rPr>
        <w:softHyphen/>
        <w:t>ствующей проектно-сметной деятельности.</w:t>
      </w:r>
    </w:p>
    <w:p w:rsidR="00864676" w:rsidRPr="00864676" w:rsidRDefault="00864676" w:rsidP="00864676">
      <w:pPr>
        <w:tabs>
          <w:tab w:val="left" w:pos="0"/>
        </w:tabs>
        <w:spacing w:after="0" w:line="240" w:lineRule="auto"/>
        <w:ind w:left="-142"/>
        <w:jc w:val="both"/>
        <w:rPr>
          <w:rFonts w:ascii="Times New Roman" w:hAnsi="Times New Roman" w:cs="Times New Roman"/>
          <w:sz w:val="16"/>
          <w:szCs w:val="16"/>
        </w:rPr>
      </w:pPr>
      <w:r w:rsidRPr="00864676">
        <w:rPr>
          <w:rFonts w:ascii="Times New Roman" w:hAnsi="Times New Roman" w:cs="Times New Roman"/>
          <w:sz w:val="16"/>
          <w:szCs w:val="16"/>
        </w:rPr>
        <w:lastRenderedPageBreak/>
        <w:t>Особенность подрядных работ для государственных нужд заключается в том, что работы производятся для удовлетворения потребностей Российской Федерации и ее субъектов. Финансирование подрядных работ для государственных нужд производится за счет соответствующих бюджетов (федерального и субъектов РФ) и внебюджетных источников (ст. 763 ГК РФ). Потребно</w:t>
      </w:r>
      <w:r w:rsidRPr="00864676">
        <w:rPr>
          <w:rFonts w:ascii="Times New Roman" w:hAnsi="Times New Roman" w:cs="Times New Roman"/>
          <w:sz w:val="16"/>
          <w:szCs w:val="16"/>
        </w:rPr>
        <w:softHyphen/>
        <w:t>сти РФ и ее субъектов связаны с решением задач жизнеобеспечения, обороны и безопасности страны, для реализации федеральных целевых программ, межгосударственных целевых программ, в которых участвует РФ.</w:t>
      </w:r>
    </w:p>
    <w:p w:rsidR="001A17F8" w:rsidRDefault="001A17F8" w:rsidP="001A17F8">
      <w:pPr>
        <w:pStyle w:val="a3"/>
        <w:tabs>
          <w:tab w:val="num" w:pos="360"/>
        </w:tabs>
        <w:spacing w:before="0" w:beforeAutospacing="0" w:after="0" w:afterAutospacing="0"/>
        <w:rPr>
          <w:b/>
          <w:sz w:val="16"/>
          <w:szCs w:val="16"/>
        </w:rPr>
      </w:pPr>
    </w:p>
    <w:p w:rsidR="00D20809" w:rsidRPr="00D20809" w:rsidRDefault="00D20809" w:rsidP="00D20809">
      <w:pPr>
        <w:pStyle w:val="a3"/>
        <w:numPr>
          <w:ilvl w:val="1"/>
          <w:numId w:val="7"/>
        </w:numPr>
        <w:tabs>
          <w:tab w:val="left" w:pos="426"/>
        </w:tabs>
        <w:spacing w:before="0" w:beforeAutospacing="0" w:after="0" w:afterAutospacing="0"/>
        <w:ind w:left="0" w:firstLine="0"/>
        <w:rPr>
          <w:b/>
          <w:sz w:val="16"/>
          <w:szCs w:val="16"/>
        </w:rPr>
      </w:pPr>
      <w:r w:rsidRPr="00D20809">
        <w:rPr>
          <w:b/>
          <w:sz w:val="16"/>
          <w:szCs w:val="16"/>
        </w:rPr>
        <w:t>Договоры возмездного оказания услуг: понятие, виды.</w:t>
      </w:r>
    </w:p>
    <w:p w:rsidR="00D20809" w:rsidRPr="001A17F8" w:rsidRDefault="00D20809" w:rsidP="001A17F8">
      <w:pPr>
        <w:pStyle w:val="a3"/>
        <w:tabs>
          <w:tab w:val="num" w:pos="360"/>
        </w:tabs>
        <w:spacing w:before="0" w:beforeAutospacing="0" w:after="0" w:afterAutospacing="0"/>
        <w:rPr>
          <w:b/>
          <w:sz w:val="16"/>
          <w:szCs w:val="16"/>
        </w:rPr>
      </w:pPr>
    </w:p>
    <w:p w:rsidR="00D20809" w:rsidRPr="00D20809" w:rsidRDefault="00D20809" w:rsidP="00D20809">
      <w:pPr>
        <w:spacing w:after="0" w:line="240" w:lineRule="auto"/>
        <w:jc w:val="both"/>
        <w:rPr>
          <w:rFonts w:ascii="Times New Roman" w:eastAsia="Times New Roman" w:hAnsi="Times New Roman" w:cs="Times New Roman"/>
          <w:sz w:val="16"/>
          <w:szCs w:val="16"/>
          <w:lang w:eastAsia="ru-RU"/>
        </w:rPr>
      </w:pPr>
      <w:r w:rsidRPr="00D20809">
        <w:rPr>
          <w:rFonts w:ascii="Times New Roman" w:eastAsia="Times New Roman" w:hAnsi="Times New Roman" w:cs="Times New Roman"/>
          <w:sz w:val="16"/>
          <w:szCs w:val="16"/>
          <w:lang w:eastAsia="ru-RU"/>
        </w:rPr>
        <w:t>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 оплатить эти услуги.</w:t>
      </w:r>
    </w:p>
    <w:p w:rsidR="001A17F8" w:rsidRPr="00D20809" w:rsidRDefault="00D20809" w:rsidP="00D20809">
      <w:pPr>
        <w:spacing w:after="0" w:line="240" w:lineRule="auto"/>
        <w:jc w:val="both"/>
        <w:rPr>
          <w:rFonts w:ascii="Times New Roman" w:eastAsia="Times New Roman" w:hAnsi="Times New Roman" w:cs="Times New Roman"/>
          <w:sz w:val="16"/>
          <w:szCs w:val="16"/>
          <w:lang w:eastAsia="ru-RU"/>
        </w:rPr>
      </w:pPr>
      <w:r w:rsidRPr="00D20809">
        <w:rPr>
          <w:rFonts w:ascii="Times New Roman" w:eastAsia="Times New Roman" w:hAnsi="Times New Roman" w:cs="Times New Roman"/>
          <w:sz w:val="16"/>
          <w:szCs w:val="16"/>
          <w:lang w:eastAsia="ru-RU"/>
        </w:rPr>
        <w:t>Договор возмездного оказания услуг консенсуальный, возмезд</w:t>
      </w:r>
      <w:r w:rsidRPr="00D20809">
        <w:rPr>
          <w:rFonts w:ascii="Times New Roman" w:eastAsia="Times New Roman" w:hAnsi="Times New Roman" w:cs="Times New Roman"/>
          <w:sz w:val="16"/>
          <w:szCs w:val="16"/>
          <w:lang w:eastAsia="ru-RU"/>
        </w:rPr>
        <w:softHyphen/>
        <w:t>ный, двусторонне-обязывающий. Стороны договора возмездного ока</w:t>
      </w:r>
      <w:r w:rsidRPr="00D20809">
        <w:rPr>
          <w:rFonts w:ascii="Times New Roman" w:eastAsia="Times New Roman" w:hAnsi="Times New Roman" w:cs="Times New Roman"/>
          <w:sz w:val="16"/>
          <w:szCs w:val="16"/>
          <w:lang w:eastAsia="ru-RU"/>
        </w:rPr>
        <w:softHyphen/>
        <w:t xml:space="preserve">зания услуг — заказчик и исполнитель. По правовой природе договор </w:t>
      </w:r>
      <w:proofErr w:type="spellStart"/>
      <w:r w:rsidRPr="00D20809">
        <w:rPr>
          <w:rFonts w:ascii="Times New Roman" w:eastAsia="Times New Roman" w:hAnsi="Times New Roman" w:cs="Times New Roman"/>
          <w:sz w:val="16"/>
          <w:szCs w:val="16"/>
          <w:lang w:eastAsia="ru-RU"/>
        </w:rPr>
        <w:t>нозмездного</w:t>
      </w:r>
      <w:proofErr w:type="spellEnd"/>
      <w:r w:rsidRPr="00D20809">
        <w:rPr>
          <w:rFonts w:ascii="Times New Roman" w:eastAsia="Times New Roman" w:hAnsi="Times New Roman" w:cs="Times New Roman"/>
          <w:sz w:val="16"/>
          <w:szCs w:val="16"/>
          <w:lang w:eastAsia="ru-RU"/>
        </w:rPr>
        <w:t xml:space="preserve"> оказания услуг сходен с договором </w:t>
      </w:r>
      <w:r w:rsidRPr="00D20809">
        <w:rPr>
          <w:rFonts w:ascii="Times New Roman" w:eastAsia="Times New Roman" w:hAnsi="Times New Roman" w:cs="Times New Roman"/>
          <w:sz w:val="16"/>
          <w:szCs w:val="16"/>
          <w:lang w:eastAsia="ru-RU"/>
        </w:rPr>
        <w:lastRenderedPageBreak/>
        <w:t>подряда. Различие со</w:t>
      </w:r>
      <w:r w:rsidRPr="00D20809">
        <w:rPr>
          <w:rFonts w:ascii="Times New Roman" w:eastAsia="Times New Roman" w:hAnsi="Times New Roman" w:cs="Times New Roman"/>
          <w:sz w:val="16"/>
          <w:szCs w:val="16"/>
          <w:lang w:eastAsia="ru-RU"/>
        </w:rPr>
        <w:softHyphen/>
        <w:t>стоит в предмете договора, каковым в договоре возмездного оказания услуг является деятельность, основная цель которой не направлена на создание овеществленного результата. Хотя такой результат и может возникать, его создание в договоре возмездного оказания услуг никог</w:t>
      </w:r>
      <w:r w:rsidRPr="00D20809">
        <w:rPr>
          <w:rFonts w:ascii="Times New Roman" w:eastAsia="Times New Roman" w:hAnsi="Times New Roman" w:cs="Times New Roman"/>
          <w:sz w:val="16"/>
          <w:szCs w:val="16"/>
          <w:lang w:eastAsia="ru-RU"/>
        </w:rPr>
        <w:softHyphen/>
        <w:t>да не является самостоятельным предметом такого договора и всегда подчинено основной его цели.</w:t>
      </w:r>
    </w:p>
    <w:p w:rsidR="00D20809" w:rsidRPr="00D20809" w:rsidRDefault="00D20809" w:rsidP="00D20809">
      <w:pPr>
        <w:spacing w:after="0" w:line="240" w:lineRule="auto"/>
        <w:ind w:right="74"/>
        <w:jc w:val="both"/>
        <w:rPr>
          <w:rFonts w:ascii="Times New Roman" w:eastAsia="Times New Roman" w:hAnsi="Times New Roman" w:cs="Times New Roman"/>
          <w:color w:val="000000"/>
          <w:sz w:val="16"/>
          <w:szCs w:val="16"/>
          <w:lang w:eastAsia="ru-RU"/>
        </w:rPr>
      </w:pPr>
      <w:r w:rsidRPr="00D20809">
        <w:rPr>
          <w:rFonts w:ascii="Times New Roman" w:eastAsia="Times New Roman" w:hAnsi="Times New Roman" w:cs="Times New Roman"/>
          <w:color w:val="000000"/>
          <w:sz w:val="16"/>
          <w:szCs w:val="16"/>
          <w:lang w:eastAsia="ru-RU"/>
        </w:rPr>
        <w:t>Видовое деление договоров возмездного оказания услуг может строиться по различным критериям. Согласно ст. 783 ГК наряду с общими положениями о подряде к договору возмездного оказания услуг применяются и положения о бытовом подряде, если заказчиком выступает гражданин-потребитель. Это дает основания для выделения в качестве его видов:</w:t>
      </w:r>
    </w:p>
    <w:p w:rsidR="001A17F8" w:rsidRPr="00D20809" w:rsidRDefault="00D20809" w:rsidP="00D20809">
      <w:pPr>
        <w:pStyle w:val="a3"/>
        <w:spacing w:before="0" w:beforeAutospacing="0" w:after="0" w:afterAutospacing="0"/>
        <w:ind w:right="74"/>
        <w:jc w:val="both"/>
        <w:rPr>
          <w:color w:val="000000"/>
          <w:sz w:val="16"/>
          <w:szCs w:val="16"/>
        </w:rPr>
      </w:pPr>
      <w:r w:rsidRPr="00D20809">
        <w:rPr>
          <w:color w:val="000000"/>
          <w:sz w:val="16"/>
          <w:szCs w:val="16"/>
        </w:rPr>
        <w:t>- договора возмездного оказания бытовых услуг;</w:t>
      </w:r>
    </w:p>
    <w:p w:rsidR="00D20809" w:rsidRPr="00D20809" w:rsidRDefault="00D20809" w:rsidP="00D20809">
      <w:pPr>
        <w:spacing w:after="0" w:line="240" w:lineRule="auto"/>
        <w:ind w:right="74"/>
        <w:jc w:val="both"/>
        <w:rPr>
          <w:rFonts w:ascii="Times New Roman" w:eastAsia="Times New Roman" w:hAnsi="Times New Roman" w:cs="Times New Roman"/>
          <w:color w:val="000000"/>
          <w:sz w:val="16"/>
          <w:szCs w:val="16"/>
          <w:lang w:eastAsia="ru-RU"/>
        </w:rPr>
      </w:pPr>
      <w:r w:rsidRPr="00D20809">
        <w:rPr>
          <w:rFonts w:ascii="Times New Roman" w:eastAsia="Times New Roman" w:hAnsi="Times New Roman" w:cs="Times New Roman"/>
          <w:color w:val="000000"/>
          <w:sz w:val="16"/>
          <w:szCs w:val="16"/>
          <w:lang w:eastAsia="ru-RU"/>
        </w:rPr>
        <w:t>- договора возмездного оказания услуг в сфере предпринимательской деятельности.</w:t>
      </w:r>
    </w:p>
    <w:p w:rsidR="00D20809" w:rsidRDefault="00D20809" w:rsidP="00D20809">
      <w:pPr>
        <w:pStyle w:val="a3"/>
        <w:spacing w:before="0" w:beforeAutospacing="0" w:after="0" w:afterAutospacing="0"/>
        <w:ind w:right="74"/>
        <w:jc w:val="both"/>
        <w:rPr>
          <w:color w:val="000000"/>
          <w:sz w:val="16"/>
          <w:szCs w:val="16"/>
        </w:rPr>
      </w:pPr>
      <w:r w:rsidRPr="00D20809">
        <w:rPr>
          <w:color w:val="000000"/>
          <w:sz w:val="16"/>
          <w:szCs w:val="16"/>
        </w:rPr>
        <w:t xml:space="preserve">Анализ п. 2 ст. 779 ГК, а также законодательства, регулирующего особенности возмездного оказания услуг, дает возможность также провести </w:t>
      </w:r>
      <w:r w:rsidRPr="00D20809">
        <w:rPr>
          <w:color w:val="000000"/>
          <w:sz w:val="16"/>
          <w:szCs w:val="16"/>
        </w:rPr>
        <w:lastRenderedPageBreak/>
        <w:t>классификацию видов договора возмездного оказания услуг по сферам хозяйственной и социально-культурной деятельности. В ст. 779 ГК дается примерный перечень такого видового деления, включающий услуги связи, медицинские, ветеринарные, аудиторские, консультационные, информационные услуги, услуги по обучению, туристическому обслуживанию и иные.</w:t>
      </w:r>
    </w:p>
    <w:p w:rsidR="00564DAF" w:rsidRDefault="00564DAF" w:rsidP="00D20809">
      <w:pPr>
        <w:pStyle w:val="a3"/>
        <w:spacing w:before="0" w:beforeAutospacing="0" w:after="0" w:afterAutospacing="0"/>
        <w:ind w:right="74"/>
        <w:jc w:val="both"/>
        <w:rPr>
          <w:color w:val="000000"/>
          <w:sz w:val="16"/>
          <w:szCs w:val="16"/>
        </w:rPr>
      </w:pPr>
    </w:p>
    <w:p w:rsidR="00564DAF" w:rsidRPr="00564DAF" w:rsidRDefault="00564DAF" w:rsidP="00564DAF">
      <w:pPr>
        <w:pStyle w:val="a3"/>
        <w:numPr>
          <w:ilvl w:val="1"/>
          <w:numId w:val="7"/>
        </w:numPr>
        <w:tabs>
          <w:tab w:val="left" w:pos="426"/>
        </w:tabs>
        <w:spacing w:before="0" w:beforeAutospacing="0" w:after="0" w:afterAutospacing="0"/>
        <w:ind w:left="0" w:firstLine="0"/>
        <w:jc w:val="both"/>
        <w:rPr>
          <w:b/>
          <w:sz w:val="16"/>
          <w:szCs w:val="16"/>
        </w:rPr>
      </w:pPr>
      <w:r w:rsidRPr="00564DAF">
        <w:rPr>
          <w:b/>
          <w:sz w:val="16"/>
          <w:szCs w:val="16"/>
        </w:rPr>
        <w:t>Договоры перевозки: общие положения, виды договоров перевозки.  </w:t>
      </w:r>
    </w:p>
    <w:p w:rsidR="00564DAF" w:rsidRPr="00564DAF" w:rsidRDefault="00564DAF" w:rsidP="00564DAF">
      <w:pPr>
        <w:pStyle w:val="a3"/>
        <w:tabs>
          <w:tab w:val="num" w:pos="0"/>
        </w:tabs>
        <w:spacing w:before="0" w:beforeAutospacing="0" w:after="0" w:afterAutospacing="0"/>
        <w:rPr>
          <w:b/>
          <w:sz w:val="16"/>
          <w:szCs w:val="16"/>
        </w:rPr>
      </w:pPr>
    </w:p>
    <w:p w:rsidR="00564DAF" w:rsidRDefault="00564DAF" w:rsidP="00564DAF">
      <w:pPr>
        <w:tabs>
          <w:tab w:val="num" w:pos="0"/>
        </w:tabs>
        <w:spacing w:after="0" w:line="240" w:lineRule="auto"/>
        <w:jc w:val="both"/>
        <w:rPr>
          <w:rFonts w:ascii="Times New Roman" w:hAnsi="Times New Roman" w:cs="Times New Roman"/>
          <w:sz w:val="16"/>
          <w:szCs w:val="16"/>
        </w:rPr>
      </w:pPr>
      <w:r w:rsidRPr="00564DAF">
        <w:rPr>
          <w:rFonts w:ascii="Times New Roman" w:hAnsi="Times New Roman" w:cs="Times New Roman"/>
          <w:b/>
          <w:bCs/>
          <w:sz w:val="16"/>
          <w:szCs w:val="16"/>
        </w:rPr>
        <w:t>Перевозка</w:t>
      </w:r>
      <w:r w:rsidRPr="008D1550">
        <w:rPr>
          <w:rFonts w:ascii="Times New Roman" w:hAnsi="Times New Roman" w:cs="Times New Roman"/>
          <w:sz w:val="16"/>
          <w:szCs w:val="16"/>
        </w:rPr>
        <w:t xml:space="preserve"> (в широком значении) - это обязательства, в силу которых перевозчик должен совершить юридические и фактические действия по перемещению (транспортировке) груза, пассажира или багажа (транспортные услуги) в пользу грузоотправителя (грузополучателя, пассажира), а грузоотправитель обязуется оплатить эти действия. </w:t>
      </w:r>
    </w:p>
    <w:p w:rsidR="00564DAF" w:rsidRPr="008D1550" w:rsidRDefault="00564DAF" w:rsidP="00564DAF">
      <w:pPr>
        <w:tabs>
          <w:tab w:val="num" w:pos="0"/>
          <w:tab w:val="left" w:pos="142"/>
        </w:tabs>
        <w:spacing w:after="0" w:line="240" w:lineRule="auto"/>
        <w:outlineLvl w:val="2"/>
        <w:rPr>
          <w:rFonts w:ascii="Times New Roman" w:hAnsi="Times New Roman" w:cs="Times New Roman"/>
          <w:b/>
          <w:bCs/>
          <w:sz w:val="16"/>
          <w:szCs w:val="16"/>
        </w:rPr>
      </w:pPr>
      <w:r w:rsidRPr="008D1550">
        <w:rPr>
          <w:rFonts w:ascii="Times New Roman" w:hAnsi="Times New Roman" w:cs="Times New Roman"/>
          <w:b/>
          <w:bCs/>
          <w:sz w:val="16"/>
          <w:szCs w:val="16"/>
        </w:rPr>
        <w:t>Виды транспортных договоров</w:t>
      </w:r>
    </w:p>
    <w:p w:rsidR="00564DAF" w:rsidRPr="008D1550" w:rsidRDefault="00564DAF" w:rsidP="00564DAF">
      <w:pPr>
        <w:tabs>
          <w:tab w:val="num" w:pos="0"/>
          <w:tab w:val="left" w:pos="142"/>
        </w:tabs>
        <w:spacing w:after="0" w:line="240" w:lineRule="auto"/>
        <w:jc w:val="both"/>
        <w:rPr>
          <w:rFonts w:ascii="Times New Roman" w:hAnsi="Times New Roman" w:cs="Times New Roman"/>
          <w:sz w:val="16"/>
          <w:szCs w:val="16"/>
        </w:rPr>
      </w:pPr>
      <w:r w:rsidRPr="008D1550">
        <w:rPr>
          <w:rFonts w:ascii="Times New Roman" w:hAnsi="Times New Roman" w:cs="Times New Roman"/>
          <w:sz w:val="16"/>
          <w:szCs w:val="16"/>
        </w:rPr>
        <w:t xml:space="preserve">К транспортным договорам относятся: </w:t>
      </w:r>
    </w:p>
    <w:p w:rsidR="00564DAF" w:rsidRPr="008D1550" w:rsidRDefault="00564DAF" w:rsidP="00564DAF">
      <w:pPr>
        <w:tabs>
          <w:tab w:val="num" w:pos="0"/>
          <w:tab w:val="left" w:pos="142"/>
        </w:tabs>
        <w:spacing w:after="0" w:line="240" w:lineRule="auto"/>
        <w:jc w:val="both"/>
        <w:rPr>
          <w:rFonts w:ascii="Times New Roman" w:hAnsi="Times New Roman" w:cs="Times New Roman"/>
          <w:sz w:val="16"/>
          <w:szCs w:val="16"/>
        </w:rPr>
      </w:pPr>
      <w:r w:rsidRPr="00564DAF">
        <w:rPr>
          <w:rFonts w:ascii="Times New Roman" w:hAnsi="Times New Roman" w:cs="Times New Roman"/>
          <w:b/>
          <w:bCs/>
          <w:sz w:val="16"/>
          <w:szCs w:val="16"/>
        </w:rPr>
        <w:t>1)</w:t>
      </w:r>
      <w:r w:rsidRPr="008D1550">
        <w:rPr>
          <w:rFonts w:ascii="Times New Roman" w:hAnsi="Times New Roman" w:cs="Times New Roman"/>
          <w:sz w:val="16"/>
          <w:szCs w:val="16"/>
        </w:rPr>
        <w:t xml:space="preserve"> договоры об организации перевозок грузов; </w:t>
      </w:r>
    </w:p>
    <w:p w:rsidR="00564DAF" w:rsidRPr="008D1550" w:rsidRDefault="00564DAF" w:rsidP="00564DAF">
      <w:pPr>
        <w:tabs>
          <w:tab w:val="num" w:pos="0"/>
          <w:tab w:val="left" w:pos="142"/>
        </w:tabs>
        <w:spacing w:after="0" w:line="240" w:lineRule="auto"/>
        <w:jc w:val="both"/>
        <w:rPr>
          <w:rFonts w:ascii="Times New Roman" w:hAnsi="Times New Roman" w:cs="Times New Roman"/>
          <w:sz w:val="16"/>
          <w:szCs w:val="16"/>
        </w:rPr>
      </w:pPr>
      <w:r w:rsidRPr="00564DAF">
        <w:rPr>
          <w:rFonts w:ascii="Times New Roman" w:hAnsi="Times New Roman" w:cs="Times New Roman"/>
          <w:b/>
          <w:bCs/>
          <w:sz w:val="16"/>
          <w:szCs w:val="16"/>
        </w:rPr>
        <w:lastRenderedPageBreak/>
        <w:t>2)</w:t>
      </w:r>
      <w:r w:rsidRPr="008D1550">
        <w:rPr>
          <w:rFonts w:ascii="Times New Roman" w:hAnsi="Times New Roman" w:cs="Times New Roman"/>
          <w:sz w:val="16"/>
          <w:szCs w:val="16"/>
        </w:rPr>
        <w:t xml:space="preserve"> договоры перевозки грузов, пассажиров и багажа: </w:t>
      </w:r>
    </w:p>
    <w:p w:rsidR="00564DAF" w:rsidRPr="008D1550" w:rsidRDefault="00564DAF" w:rsidP="00156885">
      <w:pPr>
        <w:numPr>
          <w:ilvl w:val="0"/>
          <w:numId w:val="11"/>
        </w:numPr>
        <w:tabs>
          <w:tab w:val="clear" w:pos="720"/>
          <w:tab w:val="num" w:pos="0"/>
          <w:tab w:val="left" w:pos="142"/>
        </w:tabs>
        <w:spacing w:after="0" w:line="240" w:lineRule="auto"/>
        <w:ind w:left="0" w:firstLine="0"/>
        <w:jc w:val="both"/>
        <w:rPr>
          <w:rFonts w:ascii="Times New Roman" w:hAnsi="Times New Roman" w:cs="Times New Roman"/>
          <w:sz w:val="16"/>
          <w:szCs w:val="16"/>
        </w:rPr>
      </w:pPr>
      <w:r w:rsidRPr="008D1550">
        <w:rPr>
          <w:rFonts w:ascii="Times New Roman" w:hAnsi="Times New Roman" w:cs="Times New Roman"/>
          <w:sz w:val="16"/>
          <w:szCs w:val="16"/>
        </w:rPr>
        <w:t>железнодорожная перевозка;</w:t>
      </w:r>
    </w:p>
    <w:p w:rsidR="00564DAF" w:rsidRPr="008D1550" w:rsidRDefault="00564DAF" w:rsidP="00156885">
      <w:pPr>
        <w:numPr>
          <w:ilvl w:val="0"/>
          <w:numId w:val="11"/>
        </w:numPr>
        <w:tabs>
          <w:tab w:val="clear" w:pos="720"/>
          <w:tab w:val="num" w:pos="0"/>
          <w:tab w:val="left" w:pos="142"/>
        </w:tabs>
        <w:spacing w:after="0" w:line="240" w:lineRule="auto"/>
        <w:ind w:left="0" w:firstLine="0"/>
        <w:jc w:val="both"/>
        <w:rPr>
          <w:rFonts w:ascii="Times New Roman" w:hAnsi="Times New Roman" w:cs="Times New Roman"/>
          <w:sz w:val="16"/>
          <w:szCs w:val="16"/>
        </w:rPr>
      </w:pPr>
      <w:r w:rsidRPr="008D1550">
        <w:rPr>
          <w:rFonts w:ascii="Times New Roman" w:hAnsi="Times New Roman" w:cs="Times New Roman"/>
          <w:sz w:val="16"/>
          <w:szCs w:val="16"/>
        </w:rPr>
        <w:t>автомобильная перевозка;</w:t>
      </w:r>
    </w:p>
    <w:p w:rsidR="00564DAF" w:rsidRPr="008D1550" w:rsidRDefault="00564DAF" w:rsidP="00156885">
      <w:pPr>
        <w:numPr>
          <w:ilvl w:val="0"/>
          <w:numId w:val="11"/>
        </w:numPr>
        <w:tabs>
          <w:tab w:val="clear" w:pos="720"/>
          <w:tab w:val="num" w:pos="0"/>
          <w:tab w:val="left" w:pos="142"/>
        </w:tabs>
        <w:spacing w:after="0" w:line="240" w:lineRule="auto"/>
        <w:ind w:left="0" w:firstLine="0"/>
        <w:jc w:val="both"/>
        <w:rPr>
          <w:rFonts w:ascii="Times New Roman" w:hAnsi="Times New Roman" w:cs="Times New Roman"/>
          <w:sz w:val="16"/>
          <w:szCs w:val="16"/>
        </w:rPr>
      </w:pPr>
      <w:r w:rsidRPr="008D1550">
        <w:rPr>
          <w:rFonts w:ascii="Times New Roman" w:hAnsi="Times New Roman" w:cs="Times New Roman"/>
          <w:sz w:val="16"/>
          <w:szCs w:val="16"/>
        </w:rPr>
        <w:t>воздушная перевозка;</w:t>
      </w:r>
    </w:p>
    <w:p w:rsidR="00564DAF" w:rsidRPr="008D1550" w:rsidRDefault="00564DAF" w:rsidP="00156885">
      <w:pPr>
        <w:numPr>
          <w:ilvl w:val="0"/>
          <w:numId w:val="11"/>
        </w:numPr>
        <w:tabs>
          <w:tab w:val="clear" w:pos="720"/>
          <w:tab w:val="num" w:pos="0"/>
          <w:tab w:val="left" w:pos="142"/>
        </w:tabs>
        <w:spacing w:after="0" w:line="240" w:lineRule="auto"/>
        <w:ind w:left="0" w:firstLine="0"/>
        <w:jc w:val="both"/>
        <w:rPr>
          <w:rFonts w:ascii="Times New Roman" w:hAnsi="Times New Roman" w:cs="Times New Roman"/>
          <w:sz w:val="16"/>
          <w:szCs w:val="16"/>
        </w:rPr>
      </w:pPr>
      <w:r w:rsidRPr="008D1550">
        <w:rPr>
          <w:rFonts w:ascii="Times New Roman" w:hAnsi="Times New Roman" w:cs="Times New Roman"/>
          <w:sz w:val="16"/>
          <w:szCs w:val="16"/>
        </w:rPr>
        <w:t>воздушный чартер;</w:t>
      </w:r>
    </w:p>
    <w:p w:rsidR="00564DAF" w:rsidRPr="008D1550" w:rsidRDefault="00564DAF" w:rsidP="00156885">
      <w:pPr>
        <w:numPr>
          <w:ilvl w:val="0"/>
          <w:numId w:val="11"/>
        </w:numPr>
        <w:tabs>
          <w:tab w:val="clear" w:pos="720"/>
          <w:tab w:val="num" w:pos="0"/>
          <w:tab w:val="left" w:pos="142"/>
        </w:tabs>
        <w:spacing w:after="0" w:line="240" w:lineRule="auto"/>
        <w:ind w:left="0" w:firstLine="0"/>
        <w:jc w:val="both"/>
        <w:rPr>
          <w:rFonts w:ascii="Times New Roman" w:hAnsi="Times New Roman" w:cs="Times New Roman"/>
          <w:sz w:val="16"/>
          <w:szCs w:val="16"/>
        </w:rPr>
      </w:pPr>
      <w:r w:rsidRPr="008D1550">
        <w:rPr>
          <w:rFonts w:ascii="Times New Roman" w:hAnsi="Times New Roman" w:cs="Times New Roman"/>
          <w:sz w:val="16"/>
          <w:szCs w:val="16"/>
        </w:rPr>
        <w:t>морская перевозка;</w:t>
      </w:r>
    </w:p>
    <w:p w:rsidR="00564DAF" w:rsidRPr="008D1550" w:rsidRDefault="00564DAF" w:rsidP="00156885">
      <w:pPr>
        <w:numPr>
          <w:ilvl w:val="0"/>
          <w:numId w:val="11"/>
        </w:numPr>
        <w:tabs>
          <w:tab w:val="clear" w:pos="720"/>
          <w:tab w:val="num" w:pos="0"/>
          <w:tab w:val="left" w:pos="142"/>
        </w:tabs>
        <w:spacing w:after="0" w:line="240" w:lineRule="auto"/>
        <w:ind w:left="0" w:firstLine="0"/>
        <w:jc w:val="both"/>
        <w:rPr>
          <w:rFonts w:ascii="Times New Roman" w:hAnsi="Times New Roman" w:cs="Times New Roman"/>
          <w:sz w:val="16"/>
          <w:szCs w:val="16"/>
        </w:rPr>
      </w:pPr>
      <w:r w:rsidRPr="008D1550">
        <w:rPr>
          <w:rFonts w:ascii="Times New Roman" w:hAnsi="Times New Roman" w:cs="Times New Roman"/>
          <w:sz w:val="16"/>
          <w:szCs w:val="16"/>
        </w:rPr>
        <w:t>перевозка по внутренним водным путям.</w:t>
      </w:r>
    </w:p>
    <w:p w:rsidR="00564DAF" w:rsidRDefault="00564DAF" w:rsidP="00564DAF">
      <w:pPr>
        <w:tabs>
          <w:tab w:val="num" w:pos="0"/>
          <w:tab w:val="left" w:pos="142"/>
        </w:tabs>
        <w:spacing w:after="0" w:line="240" w:lineRule="auto"/>
        <w:jc w:val="both"/>
        <w:rPr>
          <w:rFonts w:ascii="Times New Roman" w:hAnsi="Times New Roman" w:cs="Times New Roman"/>
          <w:sz w:val="16"/>
          <w:szCs w:val="16"/>
        </w:rPr>
      </w:pPr>
      <w:r w:rsidRPr="00564DAF">
        <w:rPr>
          <w:rFonts w:ascii="Times New Roman" w:hAnsi="Times New Roman" w:cs="Times New Roman"/>
          <w:b/>
          <w:bCs/>
          <w:sz w:val="16"/>
          <w:szCs w:val="16"/>
        </w:rPr>
        <w:t>3)</w:t>
      </w:r>
      <w:r w:rsidRPr="008D1550">
        <w:rPr>
          <w:rFonts w:ascii="Times New Roman" w:hAnsi="Times New Roman" w:cs="Times New Roman"/>
          <w:sz w:val="16"/>
          <w:szCs w:val="16"/>
        </w:rPr>
        <w:t xml:space="preserve"> договоры буксировки. </w:t>
      </w:r>
    </w:p>
    <w:p w:rsidR="00564DAF" w:rsidRPr="008D1550" w:rsidRDefault="00564DAF" w:rsidP="00564DAF">
      <w:pPr>
        <w:tabs>
          <w:tab w:val="num" w:pos="0"/>
          <w:tab w:val="left" w:pos="142"/>
        </w:tabs>
        <w:spacing w:after="0" w:line="240" w:lineRule="auto"/>
        <w:jc w:val="both"/>
        <w:rPr>
          <w:rFonts w:ascii="Times New Roman" w:hAnsi="Times New Roman" w:cs="Times New Roman"/>
          <w:sz w:val="16"/>
          <w:szCs w:val="16"/>
        </w:rPr>
      </w:pPr>
    </w:p>
    <w:p w:rsidR="00564DAF" w:rsidRPr="00F82E68" w:rsidRDefault="00564DAF" w:rsidP="00564DAF">
      <w:pPr>
        <w:tabs>
          <w:tab w:val="left" w:pos="-142"/>
          <w:tab w:val="left" w:pos="284"/>
        </w:tabs>
        <w:spacing w:after="0" w:line="240" w:lineRule="auto"/>
        <w:jc w:val="both"/>
        <w:rPr>
          <w:rFonts w:ascii="Times New Roman" w:hAnsi="Times New Roman" w:cs="Times New Roman"/>
          <w:sz w:val="16"/>
          <w:szCs w:val="16"/>
        </w:rPr>
      </w:pPr>
      <w:r w:rsidRPr="00564DAF">
        <w:rPr>
          <w:rFonts w:ascii="Times New Roman" w:hAnsi="Times New Roman" w:cs="Times New Roman"/>
          <w:b/>
          <w:bCs/>
          <w:sz w:val="16"/>
          <w:szCs w:val="16"/>
        </w:rPr>
        <w:t>Условия договора перевозки</w:t>
      </w:r>
      <w:r w:rsidRPr="00F82E68">
        <w:rPr>
          <w:rFonts w:ascii="Times New Roman" w:hAnsi="Times New Roman" w:cs="Times New Roman"/>
          <w:sz w:val="16"/>
          <w:szCs w:val="16"/>
        </w:rPr>
        <w:t xml:space="preserve"> должны содержаться в соот</w:t>
      </w:r>
      <w:r w:rsidRPr="00F82E68">
        <w:rPr>
          <w:rFonts w:ascii="Times New Roman" w:hAnsi="Times New Roman" w:cs="Times New Roman"/>
          <w:sz w:val="16"/>
          <w:szCs w:val="16"/>
        </w:rPr>
        <w:softHyphen/>
        <w:t xml:space="preserve">ветствующем транспортном документе: </w:t>
      </w:r>
    </w:p>
    <w:p w:rsidR="00564DAF" w:rsidRPr="00F82E68" w:rsidRDefault="00564DAF" w:rsidP="00156885">
      <w:pPr>
        <w:numPr>
          <w:ilvl w:val="0"/>
          <w:numId w:val="12"/>
        </w:numPr>
        <w:tabs>
          <w:tab w:val="left" w:pos="-142"/>
          <w:tab w:val="left" w:pos="284"/>
        </w:tabs>
        <w:spacing w:after="0" w:line="240" w:lineRule="auto"/>
        <w:ind w:left="0" w:firstLine="0"/>
        <w:jc w:val="both"/>
        <w:rPr>
          <w:rFonts w:ascii="Times New Roman" w:hAnsi="Times New Roman" w:cs="Times New Roman"/>
          <w:sz w:val="16"/>
          <w:szCs w:val="16"/>
        </w:rPr>
      </w:pPr>
      <w:r w:rsidRPr="00F82E68">
        <w:rPr>
          <w:rFonts w:ascii="Times New Roman" w:hAnsi="Times New Roman" w:cs="Times New Roman"/>
          <w:sz w:val="16"/>
          <w:szCs w:val="16"/>
        </w:rPr>
        <w:t>на железнодорожном, речном и воздушном транспорте — в накладной;</w:t>
      </w:r>
    </w:p>
    <w:p w:rsidR="00564DAF" w:rsidRPr="00F82E68" w:rsidRDefault="00564DAF" w:rsidP="00156885">
      <w:pPr>
        <w:numPr>
          <w:ilvl w:val="0"/>
          <w:numId w:val="12"/>
        </w:numPr>
        <w:tabs>
          <w:tab w:val="left" w:pos="-142"/>
          <w:tab w:val="left" w:pos="284"/>
        </w:tabs>
        <w:spacing w:after="0" w:line="240" w:lineRule="auto"/>
        <w:ind w:left="0" w:firstLine="0"/>
        <w:jc w:val="both"/>
        <w:rPr>
          <w:rFonts w:ascii="Times New Roman" w:hAnsi="Times New Roman" w:cs="Times New Roman"/>
          <w:sz w:val="16"/>
          <w:szCs w:val="16"/>
        </w:rPr>
      </w:pPr>
      <w:r w:rsidRPr="00F82E68">
        <w:rPr>
          <w:rFonts w:ascii="Times New Roman" w:hAnsi="Times New Roman" w:cs="Times New Roman"/>
          <w:sz w:val="16"/>
          <w:szCs w:val="16"/>
        </w:rPr>
        <w:t>на морском транспорте — в на</w:t>
      </w:r>
      <w:r w:rsidRPr="00F82E68">
        <w:rPr>
          <w:rFonts w:ascii="Times New Roman" w:hAnsi="Times New Roman" w:cs="Times New Roman"/>
          <w:sz w:val="16"/>
          <w:szCs w:val="16"/>
        </w:rPr>
        <w:softHyphen/>
        <w:t>кладной или коносаменте;</w:t>
      </w:r>
    </w:p>
    <w:p w:rsidR="00564DAF" w:rsidRPr="00F82E68" w:rsidRDefault="00564DAF" w:rsidP="00156885">
      <w:pPr>
        <w:numPr>
          <w:ilvl w:val="0"/>
          <w:numId w:val="12"/>
        </w:numPr>
        <w:tabs>
          <w:tab w:val="left" w:pos="-142"/>
          <w:tab w:val="left" w:pos="284"/>
        </w:tabs>
        <w:spacing w:after="0" w:line="240" w:lineRule="auto"/>
        <w:ind w:left="0" w:firstLine="0"/>
        <w:jc w:val="both"/>
        <w:rPr>
          <w:rFonts w:ascii="Times New Roman" w:hAnsi="Times New Roman" w:cs="Times New Roman"/>
          <w:sz w:val="16"/>
          <w:szCs w:val="16"/>
        </w:rPr>
      </w:pPr>
      <w:r w:rsidRPr="00F82E68">
        <w:rPr>
          <w:rFonts w:ascii="Times New Roman" w:hAnsi="Times New Roman" w:cs="Times New Roman"/>
          <w:sz w:val="16"/>
          <w:szCs w:val="16"/>
        </w:rPr>
        <w:t>на автомобильном транспорте — в транс</w:t>
      </w:r>
      <w:r w:rsidRPr="00F82E68">
        <w:rPr>
          <w:rFonts w:ascii="Times New Roman" w:hAnsi="Times New Roman" w:cs="Times New Roman"/>
          <w:sz w:val="16"/>
          <w:szCs w:val="16"/>
        </w:rPr>
        <w:softHyphen/>
        <w:t>портной накладной или акте замера (взвешивания).</w:t>
      </w:r>
    </w:p>
    <w:p w:rsidR="00564DAF" w:rsidRPr="00F82E68" w:rsidRDefault="00564DAF" w:rsidP="00564DAF">
      <w:pPr>
        <w:tabs>
          <w:tab w:val="left" w:pos="-142"/>
          <w:tab w:val="left" w:pos="284"/>
        </w:tabs>
        <w:spacing w:after="0" w:line="240" w:lineRule="auto"/>
        <w:jc w:val="both"/>
        <w:rPr>
          <w:rFonts w:ascii="Times New Roman" w:hAnsi="Times New Roman" w:cs="Times New Roman"/>
          <w:sz w:val="16"/>
          <w:szCs w:val="16"/>
        </w:rPr>
      </w:pPr>
      <w:r w:rsidRPr="00F82E68">
        <w:rPr>
          <w:rFonts w:ascii="Times New Roman" w:hAnsi="Times New Roman" w:cs="Times New Roman"/>
          <w:sz w:val="16"/>
          <w:szCs w:val="16"/>
        </w:rPr>
        <w:t>Составление и вы</w:t>
      </w:r>
      <w:r w:rsidRPr="00F82E68">
        <w:rPr>
          <w:rFonts w:ascii="Times New Roman" w:hAnsi="Times New Roman" w:cs="Times New Roman"/>
          <w:sz w:val="16"/>
          <w:szCs w:val="16"/>
        </w:rPr>
        <w:softHyphen/>
        <w:t>дача грузоотправителю накладной или иного перевозочного доку</w:t>
      </w:r>
      <w:r w:rsidRPr="00F82E68">
        <w:rPr>
          <w:rFonts w:ascii="Times New Roman" w:hAnsi="Times New Roman" w:cs="Times New Roman"/>
          <w:sz w:val="16"/>
          <w:szCs w:val="16"/>
        </w:rPr>
        <w:softHyphen/>
        <w:t xml:space="preserve">мента одновременно служат подтверждением заключения договора перевозки грузов. </w:t>
      </w:r>
    </w:p>
    <w:p w:rsidR="00564DAF" w:rsidRDefault="00564DAF" w:rsidP="00564DAF">
      <w:pPr>
        <w:tabs>
          <w:tab w:val="num" w:pos="0"/>
          <w:tab w:val="left" w:pos="142"/>
          <w:tab w:val="left" w:pos="284"/>
        </w:tabs>
        <w:spacing w:after="0" w:line="240" w:lineRule="auto"/>
        <w:jc w:val="both"/>
        <w:rPr>
          <w:rFonts w:ascii="Times New Roman" w:hAnsi="Times New Roman" w:cs="Times New Roman"/>
          <w:sz w:val="16"/>
          <w:szCs w:val="16"/>
        </w:rPr>
      </w:pPr>
    </w:p>
    <w:p w:rsidR="007A1003" w:rsidRPr="007A1003" w:rsidRDefault="007A1003" w:rsidP="007A1003">
      <w:pPr>
        <w:pStyle w:val="a3"/>
        <w:numPr>
          <w:ilvl w:val="1"/>
          <w:numId w:val="7"/>
        </w:numPr>
        <w:tabs>
          <w:tab w:val="left" w:pos="426"/>
        </w:tabs>
        <w:spacing w:before="0" w:beforeAutospacing="0" w:after="0" w:afterAutospacing="0"/>
        <w:ind w:left="0" w:firstLine="0"/>
        <w:jc w:val="both"/>
        <w:rPr>
          <w:b/>
          <w:sz w:val="16"/>
          <w:szCs w:val="16"/>
        </w:rPr>
      </w:pPr>
      <w:r w:rsidRPr="007A1003">
        <w:rPr>
          <w:b/>
          <w:sz w:val="16"/>
          <w:szCs w:val="16"/>
        </w:rPr>
        <w:t>Договор займа и кредитный договор (сравнительная характеристика). Товарный и коммерческий кредит.</w:t>
      </w:r>
    </w:p>
    <w:p w:rsidR="007A1003" w:rsidRPr="008D1550" w:rsidRDefault="007A1003" w:rsidP="00564DAF">
      <w:pPr>
        <w:tabs>
          <w:tab w:val="num" w:pos="0"/>
          <w:tab w:val="left" w:pos="142"/>
          <w:tab w:val="left" w:pos="284"/>
        </w:tabs>
        <w:spacing w:after="0" w:line="240" w:lineRule="auto"/>
        <w:jc w:val="both"/>
        <w:rPr>
          <w:rFonts w:ascii="Times New Roman" w:hAnsi="Times New Roman" w:cs="Times New Roman"/>
          <w:sz w:val="16"/>
          <w:szCs w:val="16"/>
        </w:rPr>
      </w:pPr>
    </w:p>
    <w:p w:rsidR="007A1003" w:rsidRDefault="007A1003" w:rsidP="007A1003">
      <w:pPr>
        <w:pStyle w:val="a3"/>
        <w:spacing w:before="0" w:beforeAutospacing="0" w:after="0" w:afterAutospacing="0"/>
        <w:ind w:left="-142"/>
        <w:jc w:val="both"/>
        <w:rPr>
          <w:sz w:val="16"/>
          <w:szCs w:val="16"/>
        </w:rPr>
      </w:pPr>
      <w:r w:rsidRPr="007A1003">
        <w:rPr>
          <w:sz w:val="16"/>
          <w:szCs w:val="16"/>
        </w:rPr>
        <w:lastRenderedPageBreak/>
        <w:t xml:space="preserve">По </w:t>
      </w:r>
      <w:r w:rsidRPr="007A1003">
        <w:rPr>
          <w:rStyle w:val="a5"/>
          <w:sz w:val="16"/>
          <w:szCs w:val="16"/>
        </w:rPr>
        <w:t>договору займа</w:t>
      </w:r>
      <w:r w:rsidRPr="007A1003">
        <w:rPr>
          <w:sz w:val="16"/>
          <w:szCs w:val="16"/>
        </w:rPr>
        <w:t xml:space="preserve">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(ст. 807 ГК).</w:t>
      </w:r>
    </w:p>
    <w:p w:rsidR="007A1003" w:rsidRDefault="007A1003" w:rsidP="007A1003">
      <w:pPr>
        <w:shd w:val="clear" w:color="auto" w:fill="FFFFFF"/>
        <w:tabs>
          <w:tab w:val="left" w:pos="-284"/>
        </w:tabs>
        <w:spacing w:after="0" w:line="240" w:lineRule="auto"/>
        <w:ind w:left="-142"/>
        <w:jc w:val="both"/>
        <w:rPr>
          <w:rFonts w:ascii="Times New Roman" w:hAnsi="Times New Roman" w:cs="Times New Roman"/>
          <w:sz w:val="16"/>
          <w:szCs w:val="16"/>
        </w:rPr>
      </w:pPr>
      <w:r w:rsidRPr="007A1003">
        <w:rPr>
          <w:rFonts w:ascii="Times New Roman" w:hAnsi="Times New Roman" w:cs="Times New Roman"/>
          <w:sz w:val="16"/>
          <w:szCs w:val="16"/>
        </w:rPr>
        <w:t>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7A1003" w:rsidRPr="007A1003" w:rsidRDefault="007A1003" w:rsidP="007A1003">
      <w:pPr>
        <w:shd w:val="clear" w:color="auto" w:fill="FFFFFF"/>
        <w:tabs>
          <w:tab w:val="left" w:pos="-284"/>
        </w:tabs>
        <w:spacing w:after="0" w:line="240" w:lineRule="auto"/>
        <w:ind w:left="-142"/>
        <w:jc w:val="both"/>
        <w:rPr>
          <w:rFonts w:ascii="Times New Roman" w:hAnsi="Times New Roman" w:cs="Times New Roman"/>
          <w:sz w:val="16"/>
          <w:szCs w:val="16"/>
        </w:rPr>
      </w:pPr>
      <w:r w:rsidRPr="007A1003">
        <w:rPr>
          <w:rStyle w:val="a5"/>
          <w:rFonts w:ascii="Times New Roman" w:hAnsi="Times New Roman" w:cs="Times New Roman"/>
          <w:sz w:val="16"/>
          <w:szCs w:val="16"/>
        </w:rPr>
        <w:t>Кредитный</w:t>
      </w:r>
      <w:r w:rsidRPr="007A1003">
        <w:rPr>
          <w:rStyle w:val="a5"/>
          <w:sz w:val="16"/>
          <w:szCs w:val="16"/>
        </w:rPr>
        <w:t xml:space="preserve"> </w:t>
      </w:r>
      <w:r w:rsidRPr="007A1003">
        <w:rPr>
          <w:rStyle w:val="a5"/>
          <w:rFonts w:ascii="Times New Roman" w:hAnsi="Times New Roman" w:cs="Times New Roman"/>
          <w:sz w:val="16"/>
          <w:szCs w:val="16"/>
        </w:rPr>
        <w:t>договор</w:t>
      </w:r>
      <w:r w:rsidRPr="007A1003">
        <w:rPr>
          <w:rFonts w:ascii="Times New Roman" w:hAnsi="Times New Roman" w:cs="Times New Roman"/>
          <w:sz w:val="16"/>
          <w:szCs w:val="16"/>
        </w:rPr>
        <w:t xml:space="preserve"> является разновидностью договора займа, соответственно на него распространяются нормы ГК РФ, регулирующие заем.</w:t>
      </w:r>
    </w:p>
    <w:p w:rsidR="007A1003" w:rsidRPr="007A1003" w:rsidRDefault="007A1003" w:rsidP="007A1003">
      <w:pPr>
        <w:shd w:val="clear" w:color="auto" w:fill="FFFFFF"/>
        <w:tabs>
          <w:tab w:val="left" w:pos="-284"/>
        </w:tabs>
        <w:spacing w:after="0" w:line="240" w:lineRule="auto"/>
        <w:ind w:left="-142"/>
        <w:jc w:val="both"/>
        <w:rPr>
          <w:rFonts w:ascii="Times New Roman" w:hAnsi="Times New Roman" w:cs="Times New Roman"/>
          <w:sz w:val="16"/>
          <w:szCs w:val="16"/>
        </w:rPr>
      </w:pPr>
      <w:r w:rsidRPr="007A1003">
        <w:rPr>
          <w:rFonts w:ascii="Times New Roman" w:hAnsi="Times New Roman" w:cs="Times New Roman"/>
          <w:sz w:val="16"/>
          <w:szCs w:val="16"/>
        </w:rPr>
        <w:t xml:space="preserve">Закон устанавливает два вида кредита: </w:t>
      </w:r>
      <w:r w:rsidRPr="007A1003">
        <w:rPr>
          <w:rStyle w:val="a5"/>
          <w:rFonts w:ascii="Times New Roman" w:hAnsi="Times New Roman" w:cs="Times New Roman"/>
          <w:sz w:val="16"/>
          <w:szCs w:val="16"/>
        </w:rPr>
        <w:t>товарный и коммерческий кредит.</w:t>
      </w:r>
    </w:p>
    <w:p w:rsidR="007A1003" w:rsidRDefault="007A1003" w:rsidP="007A1003">
      <w:pPr>
        <w:shd w:val="clear" w:color="auto" w:fill="FFFFFF"/>
        <w:tabs>
          <w:tab w:val="left" w:pos="-284"/>
        </w:tabs>
        <w:spacing w:after="0" w:line="240" w:lineRule="auto"/>
        <w:ind w:left="-142"/>
        <w:jc w:val="both"/>
        <w:rPr>
          <w:rFonts w:ascii="Times New Roman" w:hAnsi="Times New Roman" w:cs="Times New Roman"/>
          <w:sz w:val="16"/>
          <w:szCs w:val="16"/>
        </w:rPr>
      </w:pPr>
      <w:r w:rsidRPr="007A1003">
        <w:rPr>
          <w:rFonts w:ascii="Times New Roman" w:hAnsi="Times New Roman" w:cs="Times New Roman"/>
          <w:sz w:val="16"/>
          <w:szCs w:val="16"/>
        </w:rPr>
        <w:t>В том случае, если сторонами заключен договор о предоставлении другой стороне вещей, определяемых родовыми признаками, — это договор товарного кредита.</w:t>
      </w:r>
    </w:p>
    <w:p w:rsidR="008B22CB" w:rsidRPr="008B22CB" w:rsidRDefault="008B22CB" w:rsidP="008B22CB">
      <w:pPr>
        <w:shd w:val="clear" w:color="auto" w:fill="FFFFFF"/>
        <w:tabs>
          <w:tab w:val="left" w:pos="-284"/>
          <w:tab w:val="left" w:pos="142"/>
        </w:tabs>
        <w:spacing w:after="0" w:line="240" w:lineRule="auto"/>
        <w:ind w:left="-142"/>
        <w:jc w:val="both"/>
        <w:rPr>
          <w:rFonts w:ascii="Times New Roman" w:hAnsi="Times New Roman" w:cs="Times New Roman"/>
          <w:b/>
          <w:sz w:val="16"/>
          <w:szCs w:val="16"/>
        </w:rPr>
      </w:pPr>
    </w:p>
    <w:p w:rsidR="008B22CB" w:rsidRPr="008B22CB" w:rsidRDefault="008B22CB" w:rsidP="008B22CB">
      <w:pPr>
        <w:pStyle w:val="a6"/>
        <w:numPr>
          <w:ilvl w:val="1"/>
          <w:numId w:val="7"/>
        </w:numPr>
        <w:shd w:val="clear" w:color="auto" w:fill="FFFFFF"/>
        <w:tabs>
          <w:tab w:val="left" w:pos="-284"/>
          <w:tab w:val="left" w:pos="142"/>
        </w:tabs>
        <w:spacing w:after="0" w:line="240" w:lineRule="auto"/>
        <w:ind w:left="-142" w:firstLine="0"/>
        <w:jc w:val="both"/>
        <w:rPr>
          <w:rFonts w:ascii="Times New Roman" w:hAnsi="Times New Roman" w:cs="Times New Roman"/>
          <w:b/>
          <w:sz w:val="16"/>
          <w:szCs w:val="16"/>
        </w:rPr>
      </w:pPr>
      <w:r w:rsidRPr="008B22CB">
        <w:rPr>
          <w:rFonts w:ascii="Times New Roman" w:hAnsi="Times New Roman" w:cs="Times New Roman"/>
          <w:b/>
          <w:sz w:val="16"/>
          <w:szCs w:val="16"/>
        </w:rPr>
        <w:t xml:space="preserve">Договоры банковского вклада </w:t>
      </w:r>
      <w:proofErr w:type="gramStart"/>
      <w:r w:rsidRPr="008B22CB">
        <w:rPr>
          <w:rFonts w:ascii="Times New Roman" w:hAnsi="Times New Roman" w:cs="Times New Roman"/>
          <w:b/>
          <w:sz w:val="16"/>
          <w:szCs w:val="16"/>
        </w:rPr>
        <w:t>и  банковского</w:t>
      </w:r>
      <w:proofErr w:type="gramEnd"/>
      <w:r w:rsidRPr="008B22CB">
        <w:rPr>
          <w:rFonts w:ascii="Times New Roman" w:hAnsi="Times New Roman" w:cs="Times New Roman"/>
          <w:b/>
          <w:sz w:val="16"/>
          <w:szCs w:val="16"/>
        </w:rPr>
        <w:t xml:space="preserve"> счета: сравнительная характеристика.</w:t>
      </w:r>
    </w:p>
    <w:p w:rsidR="00A5076D" w:rsidRPr="00A5076D" w:rsidRDefault="00A5076D" w:rsidP="00A5076D">
      <w:pPr>
        <w:pStyle w:val="a3"/>
        <w:spacing w:before="0" w:beforeAutospacing="0" w:after="0" w:afterAutospacing="0"/>
        <w:ind w:left="-142"/>
        <w:jc w:val="both"/>
        <w:rPr>
          <w:b/>
          <w:sz w:val="16"/>
          <w:szCs w:val="16"/>
        </w:rPr>
      </w:pPr>
      <w:r w:rsidRPr="00A5076D">
        <w:rPr>
          <w:color w:val="000000"/>
          <w:sz w:val="16"/>
          <w:szCs w:val="16"/>
        </w:rPr>
        <w:t xml:space="preserve">Договоры банковского вклада и банковского счета традиционно </w:t>
      </w:r>
      <w:r w:rsidRPr="00A5076D">
        <w:rPr>
          <w:color w:val="000000"/>
          <w:sz w:val="16"/>
          <w:szCs w:val="16"/>
        </w:rPr>
        <w:lastRenderedPageBreak/>
        <w:t xml:space="preserve">рассматриваются как типичные банковские сделки. Оба договора обнаруживают общие </w:t>
      </w:r>
      <w:r w:rsidRPr="00A5076D">
        <w:rPr>
          <w:i/>
          <w:iCs/>
          <w:color w:val="000000"/>
          <w:sz w:val="16"/>
          <w:szCs w:val="16"/>
        </w:rPr>
        <w:t xml:space="preserve">сходные признаки </w:t>
      </w:r>
      <w:r w:rsidRPr="00A5076D">
        <w:rPr>
          <w:color w:val="000000"/>
          <w:sz w:val="16"/>
          <w:szCs w:val="16"/>
        </w:rPr>
        <w:t>в оформлении и содержании.</w:t>
      </w:r>
    </w:p>
    <w:p w:rsidR="00A5076D" w:rsidRDefault="00A5076D" w:rsidP="00A5076D">
      <w:pPr>
        <w:pStyle w:val="a6"/>
        <w:spacing w:after="0"/>
        <w:ind w:left="-142"/>
        <w:jc w:val="both"/>
        <w:rPr>
          <w:rFonts w:ascii="Times New Roman" w:hAnsi="Times New Roman" w:cs="Times New Roman"/>
          <w:color w:val="000000"/>
          <w:sz w:val="16"/>
          <w:szCs w:val="16"/>
        </w:rPr>
      </w:pPr>
      <w:r w:rsidRPr="00A5076D">
        <w:rPr>
          <w:rFonts w:ascii="Times New Roman" w:hAnsi="Times New Roman" w:cs="Times New Roman"/>
          <w:color w:val="000000"/>
          <w:sz w:val="16"/>
          <w:szCs w:val="16"/>
        </w:rPr>
        <w:t>В обоих договорах вкладчику, клиенту банка, открывается банковский счет, на котором поступившие от него денежные средства не хранятся (как в классическом договоре хранения — депозите), а учитываются. С этих счетов по указанию клиента производятся соответствующие расчеты. Это дает основание утверждать о применении к договорам банковского вклада положений договора банковского счета.</w:t>
      </w:r>
    </w:p>
    <w:p w:rsidR="00A5076D" w:rsidRDefault="00A5076D" w:rsidP="00A5076D">
      <w:pPr>
        <w:pStyle w:val="a6"/>
        <w:spacing w:after="0"/>
        <w:ind w:left="-142"/>
        <w:jc w:val="both"/>
        <w:rPr>
          <w:rFonts w:ascii="Times New Roman" w:hAnsi="Times New Roman" w:cs="Times New Roman"/>
          <w:color w:val="000000"/>
          <w:sz w:val="16"/>
          <w:szCs w:val="16"/>
        </w:rPr>
      </w:pPr>
      <w:r w:rsidRPr="00A5076D">
        <w:rPr>
          <w:rFonts w:ascii="Times New Roman" w:hAnsi="Times New Roman" w:cs="Times New Roman"/>
          <w:color w:val="000000"/>
          <w:sz w:val="16"/>
          <w:szCs w:val="16"/>
        </w:rPr>
        <w:t>На этом сходство завершается. Договоры признаются самостоятельными гражданскими правовыми договорами и закреплены в главах 44 и 45 части второй ГК РФ.</w:t>
      </w:r>
    </w:p>
    <w:p w:rsidR="00A5076D" w:rsidRPr="00A5076D" w:rsidRDefault="00A5076D" w:rsidP="00A5076D">
      <w:pPr>
        <w:pStyle w:val="a6"/>
        <w:spacing w:after="0"/>
        <w:ind w:left="-142"/>
        <w:jc w:val="both"/>
        <w:rPr>
          <w:rFonts w:ascii="Times New Roman" w:hAnsi="Times New Roman" w:cs="Times New Roman"/>
          <w:color w:val="000000"/>
          <w:sz w:val="16"/>
          <w:szCs w:val="16"/>
        </w:rPr>
      </w:pPr>
      <w:r w:rsidRPr="00A5076D">
        <w:rPr>
          <w:rFonts w:ascii="Times New Roman" w:hAnsi="Times New Roman" w:cs="Times New Roman"/>
          <w:b/>
          <w:bCs/>
          <w:i/>
          <w:iCs/>
          <w:color w:val="000000"/>
          <w:sz w:val="16"/>
          <w:szCs w:val="16"/>
        </w:rPr>
        <w:t xml:space="preserve">Различия </w:t>
      </w:r>
      <w:r w:rsidRPr="00A5076D">
        <w:rPr>
          <w:rFonts w:ascii="Times New Roman" w:hAnsi="Times New Roman" w:cs="Times New Roman"/>
          <w:color w:val="000000"/>
          <w:sz w:val="16"/>
          <w:szCs w:val="16"/>
        </w:rPr>
        <w:t>состоят в следующем.</w:t>
      </w:r>
    </w:p>
    <w:p w:rsidR="00A5076D" w:rsidRPr="00A5076D" w:rsidRDefault="00A5076D" w:rsidP="00A5076D">
      <w:pPr>
        <w:pStyle w:val="a6"/>
        <w:spacing w:after="0"/>
        <w:ind w:left="-142"/>
        <w:jc w:val="both"/>
        <w:rPr>
          <w:rFonts w:ascii="Times New Roman" w:hAnsi="Times New Roman" w:cs="Times New Roman"/>
          <w:color w:val="000000"/>
          <w:sz w:val="16"/>
          <w:szCs w:val="16"/>
        </w:rPr>
      </w:pPr>
      <w:r w:rsidRPr="00A5076D">
        <w:rPr>
          <w:rFonts w:ascii="Times New Roman" w:hAnsi="Times New Roman" w:cs="Times New Roman"/>
          <w:color w:val="000000"/>
          <w:sz w:val="16"/>
          <w:szCs w:val="16"/>
        </w:rPr>
        <w:t>1.   Отношения банковского вклада юридически могут оформляться двояко:</w:t>
      </w:r>
    </w:p>
    <w:p w:rsidR="00A5076D" w:rsidRPr="00A5076D" w:rsidRDefault="00A5076D" w:rsidP="00A5076D">
      <w:pPr>
        <w:pStyle w:val="a6"/>
        <w:spacing w:after="0"/>
        <w:ind w:left="-142"/>
        <w:jc w:val="both"/>
        <w:rPr>
          <w:rFonts w:ascii="Times New Roman" w:hAnsi="Times New Roman" w:cs="Times New Roman"/>
          <w:color w:val="000000"/>
          <w:sz w:val="16"/>
          <w:szCs w:val="16"/>
        </w:rPr>
      </w:pPr>
      <w:r w:rsidRPr="00A5076D">
        <w:rPr>
          <w:rFonts w:ascii="Times New Roman" w:hAnsi="Times New Roman" w:cs="Times New Roman"/>
          <w:color w:val="000000"/>
          <w:sz w:val="16"/>
          <w:szCs w:val="16"/>
        </w:rPr>
        <w:t>а) открытием клиенту-вкладчику счета (на который вносятся соответствующие денежные средства клиента);</w:t>
      </w:r>
    </w:p>
    <w:p w:rsidR="00A5076D" w:rsidRPr="00A5076D" w:rsidRDefault="00A5076D" w:rsidP="00A5076D">
      <w:pPr>
        <w:pStyle w:val="a6"/>
        <w:spacing w:after="0"/>
        <w:ind w:left="-142"/>
        <w:jc w:val="both"/>
        <w:rPr>
          <w:rFonts w:ascii="Times New Roman" w:hAnsi="Times New Roman" w:cs="Times New Roman"/>
          <w:color w:val="000000"/>
          <w:sz w:val="16"/>
          <w:szCs w:val="16"/>
        </w:rPr>
      </w:pPr>
      <w:r w:rsidRPr="00A5076D">
        <w:rPr>
          <w:rFonts w:ascii="Times New Roman" w:hAnsi="Times New Roman" w:cs="Times New Roman"/>
          <w:color w:val="000000"/>
          <w:sz w:val="16"/>
          <w:szCs w:val="16"/>
        </w:rPr>
        <w:t>б) выдачей клиенту ценной бумаги (сберегательного или депозитного сертификата).</w:t>
      </w:r>
    </w:p>
    <w:p w:rsidR="00A5076D" w:rsidRDefault="00A5076D" w:rsidP="00A5076D">
      <w:pPr>
        <w:pStyle w:val="a6"/>
        <w:spacing w:after="0"/>
        <w:ind w:left="-142"/>
        <w:jc w:val="both"/>
        <w:rPr>
          <w:rFonts w:ascii="Times New Roman" w:hAnsi="Times New Roman" w:cs="Times New Roman"/>
          <w:color w:val="000000"/>
          <w:sz w:val="16"/>
          <w:szCs w:val="16"/>
        </w:rPr>
      </w:pPr>
      <w:r w:rsidRPr="00A5076D">
        <w:rPr>
          <w:rFonts w:ascii="Times New Roman" w:hAnsi="Times New Roman" w:cs="Times New Roman"/>
          <w:color w:val="000000"/>
          <w:sz w:val="16"/>
          <w:szCs w:val="16"/>
        </w:rPr>
        <w:lastRenderedPageBreak/>
        <w:t>2.   Понятие банковского счета охватывает различные виды счетов, поэтому п. 3 ст. 834 ГК РФ к отношениям банка и вкладчика по счету, на который внесен вклад, предусматривает применение правил о договоре банковского счета (глава 45), если иное не предусмотрено договором банковского вклада и не противоречит его существу.</w:t>
      </w:r>
    </w:p>
    <w:p w:rsidR="00087C57" w:rsidRDefault="00087C57" w:rsidP="00A5076D">
      <w:pPr>
        <w:pStyle w:val="a6"/>
        <w:spacing w:after="0"/>
        <w:ind w:left="-142"/>
        <w:jc w:val="both"/>
        <w:rPr>
          <w:rFonts w:ascii="Times New Roman" w:hAnsi="Times New Roman" w:cs="Times New Roman"/>
          <w:color w:val="000000"/>
          <w:sz w:val="16"/>
          <w:szCs w:val="16"/>
        </w:rPr>
      </w:pPr>
    </w:p>
    <w:p w:rsidR="00087C57" w:rsidRPr="00D30812" w:rsidRDefault="00087C57" w:rsidP="00D30812">
      <w:pPr>
        <w:pStyle w:val="a3"/>
        <w:spacing w:before="0" w:beforeAutospacing="0" w:after="0" w:afterAutospacing="0"/>
        <w:ind w:left="-142"/>
        <w:jc w:val="both"/>
        <w:rPr>
          <w:b/>
          <w:sz w:val="16"/>
          <w:szCs w:val="16"/>
        </w:rPr>
      </w:pPr>
      <w:r w:rsidRPr="00D30812">
        <w:rPr>
          <w:b/>
          <w:sz w:val="16"/>
          <w:szCs w:val="16"/>
        </w:rPr>
        <w:t>13.</w:t>
      </w:r>
      <w:r w:rsidRPr="00087C57">
        <w:rPr>
          <w:b/>
          <w:sz w:val="16"/>
          <w:szCs w:val="16"/>
        </w:rPr>
        <w:t>           Общие положения о договоре хранения. Особенности отдельных видов договоров хранения.</w:t>
      </w:r>
    </w:p>
    <w:p w:rsidR="00087C57" w:rsidRDefault="00087C57" w:rsidP="00D30812">
      <w:pPr>
        <w:tabs>
          <w:tab w:val="left" w:pos="0"/>
        </w:tabs>
        <w:spacing w:after="0" w:line="240" w:lineRule="auto"/>
        <w:ind w:left="-142"/>
        <w:jc w:val="both"/>
        <w:rPr>
          <w:rFonts w:ascii="Times New Roman" w:hAnsi="Times New Roman" w:cs="Times New Roman"/>
          <w:sz w:val="16"/>
          <w:szCs w:val="16"/>
        </w:rPr>
      </w:pPr>
      <w:r w:rsidRPr="00087C57">
        <w:rPr>
          <w:rFonts w:ascii="Times New Roman" w:hAnsi="Times New Roman" w:cs="Times New Roman"/>
          <w:b/>
          <w:bCs/>
          <w:sz w:val="16"/>
          <w:szCs w:val="16"/>
        </w:rPr>
        <w:t>Договор хранения</w:t>
      </w:r>
      <w:r w:rsidRPr="005C75C1">
        <w:rPr>
          <w:rFonts w:ascii="Times New Roman" w:hAnsi="Times New Roman" w:cs="Times New Roman"/>
          <w:sz w:val="16"/>
          <w:szCs w:val="16"/>
        </w:rPr>
        <w:t xml:space="preserve"> - соглашение, в соответствии с которым одна сторона (хранитель) обязуется хранить вещь, переданную ей другой стороной (</w:t>
      </w:r>
      <w:proofErr w:type="spellStart"/>
      <w:r w:rsidRPr="005C75C1">
        <w:rPr>
          <w:rFonts w:ascii="Times New Roman" w:hAnsi="Times New Roman" w:cs="Times New Roman"/>
          <w:sz w:val="16"/>
          <w:szCs w:val="16"/>
        </w:rPr>
        <w:t>поклажедателем</w:t>
      </w:r>
      <w:proofErr w:type="spellEnd"/>
      <w:r w:rsidRPr="005C75C1">
        <w:rPr>
          <w:rFonts w:ascii="Times New Roman" w:hAnsi="Times New Roman" w:cs="Times New Roman"/>
          <w:sz w:val="16"/>
          <w:szCs w:val="16"/>
        </w:rPr>
        <w:t>), и возвратить эту вещь в сохранности (</w:t>
      </w:r>
      <w:hyperlink r:id="rId15" w:anchor="block_20886" w:tgtFrame="_blank" w:history="1">
        <w:r w:rsidRPr="00087C57">
          <w:rPr>
            <w:rFonts w:ascii="Times New Roman" w:hAnsi="Times New Roman" w:cs="Times New Roman"/>
            <w:sz w:val="16"/>
            <w:szCs w:val="16"/>
          </w:rPr>
          <w:t>ст. 886</w:t>
        </w:r>
      </w:hyperlink>
      <w:r w:rsidRPr="005C75C1">
        <w:rPr>
          <w:rFonts w:ascii="Times New Roman" w:hAnsi="Times New Roman" w:cs="Times New Roman"/>
          <w:sz w:val="16"/>
          <w:szCs w:val="16"/>
        </w:rPr>
        <w:t xml:space="preserve"> ГК РФ). </w:t>
      </w:r>
    </w:p>
    <w:p w:rsidR="00D30812" w:rsidRPr="00D30812" w:rsidRDefault="00D30812" w:rsidP="00D30812">
      <w:pPr>
        <w:tabs>
          <w:tab w:val="left" w:pos="0"/>
        </w:tabs>
        <w:spacing w:after="0" w:line="240" w:lineRule="auto"/>
        <w:ind w:left="-142"/>
        <w:jc w:val="both"/>
        <w:rPr>
          <w:rFonts w:ascii="Times New Roman" w:hAnsi="Times New Roman" w:cs="Times New Roman"/>
          <w:sz w:val="16"/>
          <w:szCs w:val="16"/>
        </w:rPr>
      </w:pPr>
      <w:r w:rsidRPr="00D30812">
        <w:rPr>
          <w:rFonts w:ascii="Times New Roman" w:hAnsi="Times New Roman" w:cs="Times New Roman"/>
          <w:sz w:val="16"/>
          <w:szCs w:val="16"/>
        </w:rPr>
        <w:t xml:space="preserve">По юридической природе </w:t>
      </w:r>
      <w:r w:rsidRPr="00D30812">
        <w:rPr>
          <w:rFonts w:ascii="Times New Roman" w:hAnsi="Times New Roman" w:cs="Times New Roman"/>
          <w:b/>
          <w:bCs/>
          <w:sz w:val="16"/>
          <w:szCs w:val="16"/>
        </w:rPr>
        <w:t>классический договор хранения</w:t>
      </w:r>
      <w:r w:rsidRPr="00D30812">
        <w:rPr>
          <w:rFonts w:ascii="Times New Roman" w:hAnsi="Times New Roman" w:cs="Times New Roman"/>
          <w:sz w:val="16"/>
          <w:szCs w:val="16"/>
        </w:rPr>
        <w:t xml:space="preserve"> является: </w:t>
      </w:r>
    </w:p>
    <w:p w:rsidR="00D30812" w:rsidRPr="00D30812" w:rsidRDefault="00D30812" w:rsidP="00156885">
      <w:pPr>
        <w:numPr>
          <w:ilvl w:val="1"/>
          <w:numId w:val="13"/>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реальным (хранитель не вправе требовать передачи вещи на хранение);</w:t>
      </w:r>
    </w:p>
    <w:p w:rsidR="00D30812" w:rsidRPr="00D30812" w:rsidRDefault="00D30812" w:rsidP="00156885">
      <w:pPr>
        <w:numPr>
          <w:ilvl w:val="1"/>
          <w:numId w:val="13"/>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безвозмездным, по общему правилу;</w:t>
      </w:r>
    </w:p>
    <w:p w:rsidR="00D30812" w:rsidRPr="00D30812" w:rsidRDefault="00D30812" w:rsidP="00156885">
      <w:pPr>
        <w:numPr>
          <w:ilvl w:val="1"/>
          <w:numId w:val="13"/>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односторонним.</w:t>
      </w:r>
    </w:p>
    <w:p w:rsidR="00D30812" w:rsidRPr="00D30812" w:rsidRDefault="00D30812" w:rsidP="00D30812">
      <w:pPr>
        <w:tabs>
          <w:tab w:val="left" w:pos="0"/>
        </w:tabs>
        <w:spacing w:after="0" w:line="240" w:lineRule="auto"/>
        <w:ind w:left="-142"/>
        <w:jc w:val="both"/>
        <w:rPr>
          <w:rFonts w:ascii="Times New Roman" w:hAnsi="Times New Roman" w:cs="Times New Roman"/>
          <w:sz w:val="16"/>
          <w:szCs w:val="16"/>
        </w:rPr>
      </w:pPr>
      <w:r w:rsidRPr="00D30812">
        <w:rPr>
          <w:rFonts w:ascii="Times New Roman" w:hAnsi="Times New Roman" w:cs="Times New Roman"/>
          <w:b/>
          <w:bCs/>
          <w:sz w:val="16"/>
          <w:szCs w:val="16"/>
        </w:rPr>
        <w:t>Договор профессионального хранения</w:t>
      </w:r>
      <w:r w:rsidRPr="00D30812">
        <w:rPr>
          <w:rFonts w:ascii="Times New Roman" w:hAnsi="Times New Roman" w:cs="Times New Roman"/>
          <w:sz w:val="16"/>
          <w:szCs w:val="16"/>
        </w:rPr>
        <w:t xml:space="preserve"> может быть: </w:t>
      </w:r>
    </w:p>
    <w:p w:rsidR="00D30812" w:rsidRPr="00D30812" w:rsidRDefault="00D30812" w:rsidP="00156885">
      <w:pPr>
        <w:numPr>
          <w:ilvl w:val="1"/>
          <w:numId w:val="14"/>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реальным или консенсуальным (</w:t>
      </w:r>
      <w:proofErr w:type="spellStart"/>
      <w:r w:rsidRPr="00D30812">
        <w:rPr>
          <w:rFonts w:ascii="Times New Roman" w:hAnsi="Times New Roman" w:cs="Times New Roman"/>
          <w:sz w:val="16"/>
          <w:szCs w:val="16"/>
        </w:rPr>
        <w:t>поклажедатель</w:t>
      </w:r>
      <w:proofErr w:type="spellEnd"/>
      <w:r w:rsidRPr="00D30812">
        <w:rPr>
          <w:rFonts w:ascii="Times New Roman" w:hAnsi="Times New Roman" w:cs="Times New Roman"/>
          <w:sz w:val="16"/>
          <w:szCs w:val="16"/>
        </w:rPr>
        <w:t xml:space="preserve"> под страхом ответственности за убытки обязан передать вещь на хранение в </w:t>
      </w:r>
      <w:r w:rsidRPr="00D30812">
        <w:rPr>
          <w:rFonts w:ascii="Times New Roman" w:hAnsi="Times New Roman" w:cs="Times New Roman"/>
          <w:sz w:val="16"/>
          <w:szCs w:val="16"/>
        </w:rPr>
        <w:lastRenderedPageBreak/>
        <w:t>предусмотренный договором срок);</w:t>
      </w:r>
    </w:p>
    <w:p w:rsidR="00D30812" w:rsidRPr="00D30812" w:rsidRDefault="00D30812" w:rsidP="00156885">
      <w:pPr>
        <w:numPr>
          <w:ilvl w:val="1"/>
          <w:numId w:val="14"/>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возмездным;</w:t>
      </w:r>
    </w:p>
    <w:p w:rsidR="00D30812" w:rsidRDefault="00D30812" w:rsidP="00156885">
      <w:pPr>
        <w:numPr>
          <w:ilvl w:val="1"/>
          <w:numId w:val="14"/>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двусторонним.</w:t>
      </w:r>
    </w:p>
    <w:p w:rsidR="00D30812" w:rsidRPr="00D30812" w:rsidRDefault="00D30812" w:rsidP="00D30812">
      <w:pPr>
        <w:tabs>
          <w:tab w:val="left" w:pos="0"/>
        </w:tabs>
        <w:spacing w:after="0" w:line="240" w:lineRule="auto"/>
        <w:ind w:left="-142"/>
        <w:jc w:val="both"/>
        <w:rPr>
          <w:rFonts w:ascii="Times New Roman" w:hAnsi="Times New Roman" w:cs="Times New Roman"/>
          <w:sz w:val="16"/>
          <w:szCs w:val="16"/>
        </w:rPr>
      </w:pPr>
    </w:p>
    <w:p w:rsidR="00D30812" w:rsidRPr="00D30812" w:rsidRDefault="00D30812" w:rsidP="00D30812">
      <w:pPr>
        <w:tabs>
          <w:tab w:val="left" w:pos="0"/>
        </w:tabs>
        <w:spacing w:after="0" w:line="240" w:lineRule="auto"/>
        <w:ind w:left="-142"/>
        <w:jc w:val="both"/>
        <w:rPr>
          <w:rFonts w:ascii="Times New Roman" w:hAnsi="Times New Roman" w:cs="Times New Roman"/>
          <w:sz w:val="16"/>
          <w:szCs w:val="16"/>
        </w:rPr>
      </w:pPr>
      <w:r w:rsidRPr="00D30812">
        <w:rPr>
          <w:rFonts w:ascii="Times New Roman" w:hAnsi="Times New Roman" w:cs="Times New Roman"/>
          <w:sz w:val="16"/>
          <w:szCs w:val="16"/>
        </w:rPr>
        <w:t xml:space="preserve">Хранение в ломбарде имеет ряд особенностей: </w:t>
      </w:r>
    </w:p>
    <w:p w:rsidR="00D30812" w:rsidRPr="00D30812" w:rsidRDefault="00D30812" w:rsidP="00156885">
      <w:pPr>
        <w:numPr>
          <w:ilvl w:val="1"/>
          <w:numId w:val="15"/>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договор хранения в ломбарде вещей, принадлежащих гражданину, является публичным договором;</w:t>
      </w:r>
    </w:p>
    <w:p w:rsidR="00D30812" w:rsidRPr="00D30812" w:rsidRDefault="00D30812" w:rsidP="00156885">
      <w:pPr>
        <w:numPr>
          <w:ilvl w:val="1"/>
          <w:numId w:val="15"/>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объектом хранения в ломбарде являются движимые вещи, предназначенные для личного потребления;</w:t>
      </w:r>
    </w:p>
    <w:p w:rsidR="00D30812" w:rsidRPr="00D30812" w:rsidRDefault="00D30812" w:rsidP="00156885">
      <w:pPr>
        <w:numPr>
          <w:ilvl w:val="1"/>
          <w:numId w:val="15"/>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вещь, сдаваемая на хранение в ломбард, подлежит оценке;</w:t>
      </w:r>
    </w:p>
    <w:p w:rsidR="00D30812" w:rsidRPr="00D30812" w:rsidRDefault="00D30812" w:rsidP="00156885">
      <w:pPr>
        <w:numPr>
          <w:ilvl w:val="1"/>
          <w:numId w:val="15"/>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ломбард обязан страховать принятые на хранение вещи в полной сумме их оценки;</w:t>
      </w:r>
    </w:p>
    <w:p w:rsidR="00D30812" w:rsidRPr="00D30812" w:rsidRDefault="00D30812" w:rsidP="00156885">
      <w:pPr>
        <w:numPr>
          <w:ilvl w:val="1"/>
          <w:numId w:val="15"/>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 xml:space="preserve">невостребованная вещь хранится в ломбарде 2 месяца по окончании срока хранения, а затем может быть продана в установленном </w:t>
      </w:r>
      <w:hyperlink r:id="rId16" w:anchor="block_358" w:tgtFrame="_blank" w:history="1">
        <w:r w:rsidRPr="00D30812">
          <w:rPr>
            <w:rFonts w:ascii="Times New Roman" w:hAnsi="Times New Roman" w:cs="Times New Roman"/>
            <w:sz w:val="16"/>
            <w:szCs w:val="16"/>
          </w:rPr>
          <w:t>ст. 358</w:t>
        </w:r>
      </w:hyperlink>
      <w:r w:rsidRPr="00D30812">
        <w:rPr>
          <w:rFonts w:ascii="Times New Roman" w:hAnsi="Times New Roman" w:cs="Times New Roman"/>
          <w:sz w:val="16"/>
          <w:szCs w:val="16"/>
        </w:rPr>
        <w:t xml:space="preserve"> ГК РФ порядке.</w:t>
      </w:r>
    </w:p>
    <w:p w:rsidR="00D30812" w:rsidRPr="00D30812" w:rsidRDefault="00D30812" w:rsidP="00D30812">
      <w:pPr>
        <w:shd w:val="clear" w:color="auto" w:fill="FFFFFF"/>
        <w:tabs>
          <w:tab w:val="left" w:pos="0"/>
        </w:tabs>
        <w:spacing w:after="0" w:line="240" w:lineRule="auto"/>
        <w:ind w:left="-142"/>
        <w:rPr>
          <w:rFonts w:ascii="Times New Roman" w:hAnsi="Times New Roman" w:cs="Times New Roman"/>
          <w:sz w:val="16"/>
          <w:szCs w:val="16"/>
        </w:rPr>
      </w:pPr>
      <w:r w:rsidRPr="00D30812">
        <w:rPr>
          <w:rFonts w:ascii="Times New Roman" w:hAnsi="Times New Roman" w:cs="Times New Roman"/>
          <w:sz w:val="16"/>
          <w:szCs w:val="16"/>
        </w:rPr>
        <w:t>Особенности договора хранения ценностей в банке:</w:t>
      </w:r>
    </w:p>
    <w:p w:rsidR="00D30812" w:rsidRPr="00D30812" w:rsidRDefault="00D30812" w:rsidP="00156885">
      <w:pPr>
        <w:numPr>
          <w:ilvl w:val="1"/>
          <w:numId w:val="16"/>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 xml:space="preserve">объектами хранения выступают ценные бумаги, драгоценные металлы и камни, иные драгоценные вещи и другие ценности, в </w:t>
      </w:r>
      <w:proofErr w:type="spellStart"/>
      <w:r w:rsidRPr="00D30812">
        <w:rPr>
          <w:rFonts w:ascii="Times New Roman" w:hAnsi="Times New Roman" w:cs="Times New Roman"/>
          <w:sz w:val="16"/>
          <w:szCs w:val="16"/>
        </w:rPr>
        <w:t>т.ч</w:t>
      </w:r>
      <w:proofErr w:type="spellEnd"/>
      <w:r w:rsidRPr="00D30812">
        <w:rPr>
          <w:rFonts w:ascii="Times New Roman" w:hAnsi="Times New Roman" w:cs="Times New Roman"/>
          <w:sz w:val="16"/>
          <w:szCs w:val="16"/>
        </w:rPr>
        <w:t>. документы;</w:t>
      </w:r>
    </w:p>
    <w:p w:rsidR="00D30812" w:rsidRPr="00D30812" w:rsidRDefault="00D30812" w:rsidP="00156885">
      <w:pPr>
        <w:numPr>
          <w:ilvl w:val="1"/>
          <w:numId w:val="16"/>
        </w:numPr>
        <w:tabs>
          <w:tab w:val="left" w:pos="0"/>
        </w:tabs>
        <w:spacing w:after="0" w:line="240" w:lineRule="auto"/>
        <w:ind w:left="-142" w:firstLine="0"/>
        <w:jc w:val="both"/>
        <w:rPr>
          <w:rFonts w:ascii="Times New Roman" w:hAnsi="Times New Roman" w:cs="Times New Roman"/>
          <w:sz w:val="16"/>
          <w:szCs w:val="16"/>
        </w:rPr>
      </w:pPr>
      <w:r w:rsidRPr="00D30812">
        <w:rPr>
          <w:rFonts w:ascii="Times New Roman" w:hAnsi="Times New Roman" w:cs="Times New Roman"/>
          <w:sz w:val="16"/>
          <w:szCs w:val="16"/>
        </w:rPr>
        <w:t xml:space="preserve">хранителем является банк или иное кредитное учреждение, имеющее лицензию на соответствующий вид </w:t>
      </w:r>
      <w:hyperlink r:id="rId17" w:history="1">
        <w:r w:rsidRPr="00D30812">
          <w:rPr>
            <w:rStyle w:val="a4"/>
            <w:rFonts w:ascii="Times New Roman" w:hAnsi="Times New Roman" w:cs="Times New Roman"/>
            <w:color w:val="auto"/>
            <w:sz w:val="16"/>
            <w:szCs w:val="16"/>
          </w:rPr>
          <w:t>банковской деятельности</w:t>
        </w:r>
      </w:hyperlink>
      <w:r w:rsidRPr="00D30812">
        <w:rPr>
          <w:rFonts w:ascii="Times New Roman" w:hAnsi="Times New Roman" w:cs="Times New Roman"/>
          <w:sz w:val="16"/>
          <w:szCs w:val="16"/>
        </w:rPr>
        <w:t>.</w:t>
      </w:r>
    </w:p>
    <w:p w:rsidR="00D30812" w:rsidRDefault="00D30812" w:rsidP="00087C57">
      <w:pPr>
        <w:tabs>
          <w:tab w:val="left" w:pos="0"/>
        </w:tabs>
        <w:spacing w:after="0" w:line="240" w:lineRule="auto"/>
        <w:jc w:val="both"/>
        <w:rPr>
          <w:rFonts w:ascii="Times New Roman" w:hAnsi="Times New Roman" w:cs="Times New Roman"/>
          <w:sz w:val="16"/>
          <w:szCs w:val="16"/>
        </w:rPr>
      </w:pPr>
    </w:p>
    <w:p w:rsidR="0074657F" w:rsidRPr="0074657F" w:rsidRDefault="0074657F" w:rsidP="0074657F">
      <w:pPr>
        <w:pStyle w:val="a3"/>
        <w:spacing w:before="0" w:beforeAutospacing="0" w:after="0" w:afterAutospacing="0"/>
        <w:ind w:left="-142"/>
        <w:jc w:val="both"/>
        <w:rPr>
          <w:b/>
          <w:sz w:val="16"/>
          <w:szCs w:val="16"/>
        </w:rPr>
      </w:pPr>
      <w:r w:rsidRPr="0074657F">
        <w:rPr>
          <w:b/>
          <w:sz w:val="16"/>
          <w:szCs w:val="16"/>
        </w:rPr>
        <w:t>14.      </w:t>
      </w:r>
      <w:r w:rsidRPr="0074657F">
        <w:rPr>
          <w:sz w:val="16"/>
          <w:szCs w:val="16"/>
        </w:rPr>
        <w:t xml:space="preserve">     </w:t>
      </w:r>
      <w:r w:rsidRPr="0074657F">
        <w:rPr>
          <w:b/>
          <w:sz w:val="16"/>
          <w:szCs w:val="16"/>
        </w:rPr>
        <w:t xml:space="preserve">Договор страхования: понятие, </w:t>
      </w:r>
      <w:r w:rsidRPr="0074657F">
        <w:rPr>
          <w:b/>
          <w:sz w:val="16"/>
          <w:szCs w:val="16"/>
        </w:rPr>
        <w:lastRenderedPageBreak/>
        <w:t xml:space="preserve">структура, </w:t>
      </w:r>
      <w:proofErr w:type="gramStart"/>
      <w:r w:rsidRPr="0074657F">
        <w:rPr>
          <w:b/>
          <w:sz w:val="16"/>
          <w:szCs w:val="16"/>
        </w:rPr>
        <w:t>содержание,  виды</w:t>
      </w:r>
      <w:proofErr w:type="gramEnd"/>
      <w:r w:rsidRPr="0074657F">
        <w:rPr>
          <w:b/>
          <w:sz w:val="16"/>
          <w:szCs w:val="16"/>
        </w:rPr>
        <w:t>.</w:t>
      </w:r>
    </w:p>
    <w:p w:rsidR="0074657F" w:rsidRPr="005C75C1" w:rsidRDefault="0074657F" w:rsidP="00087C57">
      <w:pPr>
        <w:tabs>
          <w:tab w:val="left" w:pos="0"/>
        </w:tabs>
        <w:spacing w:after="0" w:line="240" w:lineRule="auto"/>
        <w:jc w:val="both"/>
        <w:rPr>
          <w:rFonts w:ascii="Times New Roman" w:hAnsi="Times New Roman" w:cs="Times New Roman"/>
          <w:sz w:val="16"/>
          <w:szCs w:val="16"/>
        </w:rPr>
      </w:pPr>
    </w:p>
    <w:p w:rsidR="0074657F" w:rsidRPr="0074657F" w:rsidRDefault="0074657F" w:rsidP="0074657F">
      <w:pPr>
        <w:pStyle w:val="a3"/>
        <w:spacing w:before="0" w:beforeAutospacing="0" w:after="0" w:afterAutospacing="0"/>
        <w:ind w:left="-142"/>
        <w:jc w:val="both"/>
        <w:rPr>
          <w:sz w:val="16"/>
          <w:szCs w:val="16"/>
        </w:rPr>
      </w:pPr>
      <w:r w:rsidRPr="0074657F">
        <w:rPr>
          <w:rStyle w:val="a5"/>
          <w:sz w:val="16"/>
          <w:szCs w:val="16"/>
        </w:rPr>
        <w:t>Договор страхования</w:t>
      </w:r>
      <w:r w:rsidRPr="0074657F">
        <w:rPr>
          <w:sz w:val="16"/>
          <w:szCs w:val="16"/>
        </w:rPr>
        <w:t xml:space="preserve"> - это соглашение, в силу которого одна сторона (страхователь) уплачивает страховую премию, а другая сторона (страховщик) обязуется при наступлении страхового случая выплатить страховое возмещение в пределах определенной договором суммы (по имущественному страхованию), либо страховую сумму (по личному страхованию).</w:t>
      </w:r>
    </w:p>
    <w:p w:rsidR="0074657F" w:rsidRPr="0074657F" w:rsidRDefault="0074657F" w:rsidP="0074657F">
      <w:pPr>
        <w:pStyle w:val="a3"/>
        <w:spacing w:before="0" w:beforeAutospacing="0" w:after="0" w:afterAutospacing="0"/>
        <w:ind w:left="-142"/>
        <w:jc w:val="both"/>
        <w:rPr>
          <w:sz w:val="16"/>
          <w:szCs w:val="16"/>
        </w:rPr>
      </w:pPr>
      <w:r w:rsidRPr="0074657F">
        <w:rPr>
          <w:sz w:val="16"/>
          <w:szCs w:val="16"/>
        </w:rPr>
        <w:t xml:space="preserve">Договор страхования должен содержать: название документа; название и адрес страховщика; фамилия, имя и отчество или название страхователя и его адрес; указание объекта страхования; размер страховой суммы; перечень страховых случаев; определение размера тарифа, размер страховых взносов и сроки их уплаты; срок действия </w:t>
      </w:r>
      <w:proofErr w:type="spellStart"/>
      <w:r w:rsidRPr="0074657F">
        <w:rPr>
          <w:sz w:val="16"/>
          <w:szCs w:val="16"/>
        </w:rPr>
        <w:t>договора;порядок</w:t>
      </w:r>
      <w:proofErr w:type="spellEnd"/>
      <w:r w:rsidRPr="0074657F">
        <w:rPr>
          <w:sz w:val="16"/>
          <w:szCs w:val="16"/>
        </w:rPr>
        <w:t xml:space="preserve"> изменения и прекращения действия договора; права и обязанности сторон и ответственность за невыполнение или ненадлежащее выполнение условий договора; другие условия по соглашению сторон; подписи сторон</w:t>
      </w:r>
    </w:p>
    <w:p w:rsidR="0074657F" w:rsidRPr="0074657F" w:rsidRDefault="0074657F" w:rsidP="0074657F">
      <w:pPr>
        <w:pStyle w:val="a3"/>
        <w:shd w:val="clear" w:color="auto" w:fill="FFFFFF"/>
        <w:spacing w:before="0" w:beforeAutospacing="0" w:after="0" w:afterAutospacing="0"/>
        <w:ind w:left="-142"/>
        <w:jc w:val="both"/>
        <w:rPr>
          <w:sz w:val="16"/>
          <w:szCs w:val="16"/>
        </w:rPr>
      </w:pPr>
      <w:r w:rsidRPr="0074657F">
        <w:rPr>
          <w:sz w:val="16"/>
          <w:szCs w:val="16"/>
        </w:rPr>
        <w:t>Содержание договора страхования составляют права и обязанности его сторон.</w:t>
      </w:r>
    </w:p>
    <w:p w:rsidR="0074657F" w:rsidRPr="00143101" w:rsidRDefault="0074657F" w:rsidP="0074657F">
      <w:pPr>
        <w:spacing w:after="0" w:line="240" w:lineRule="auto"/>
        <w:ind w:left="-142"/>
        <w:jc w:val="both"/>
        <w:rPr>
          <w:rFonts w:ascii="Times New Roman" w:hAnsi="Times New Roman" w:cs="Times New Roman"/>
          <w:sz w:val="16"/>
          <w:szCs w:val="16"/>
        </w:rPr>
      </w:pPr>
      <w:r w:rsidRPr="00143101">
        <w:rPr>
          <w:rFonts w:ascii="Times New Roman" w:hAnsi="Times New Roman" w:cs="Times New Roman"/>
          <w:sz w:val="16"/>
          <w:szCs w:val="16"/>
        </w:rPr>
        <w:t>Законодательством РФ предусмотрено три вида договоров страхования:</w:t>
      </w:r>
    </w:p>
    <w:p w:rsidR="0074657F" w:rsidRPr="00143101" w:rsidRDefault="0074657F" w:rsidP="0074657F">
      <w:pPr>
        <w:spacing w:after="0" w:line="240" w:lineRule="auto"/>
        <w:ind w:left="-142"/>
        <w:jc w:val="both"/>
        <w:rPr>
          <w:rFonts w:ascii="Times New Roman" w:hAnsi="Times New Roman" w:cs="Times New Roman"/>
          <w:sz w:val="16"/>
          <w:szCs w:val="16"/>
        </w:rPr>
      </w:pPr>
      <w:r w:rsidRPr="00143101">
        <w:rPr>
          <w:rFonts w:ascii="Times New Roman" w:hAnsi="Times New Roman" w:cs="Times New Roman"/>
          <w:sz w:val="16"/>
          <w:szCs w:val="16"/>
        </w:rPr>
        <w:t xml:space="preserve">1. Договор </w:t>
      </w:r>
      <w:hyperlink r:id="rId18" w:history="1">
        <w:r w:rsidRPr="0074657F">
          <w:rPr>
            <w:rFonts w:ascii="Times New Roman" w:hAnsi="Times New Roman" w:cs="Times New Roman"/>
            <w:sz w:val="16"/>
            <w:szCs w:val="16"/>
          </w:rPr>
          <w:t>личного страхования</w:t>
        </w:r>
      </w:hyperlink>
      <w:r w:rsidRPr="00143101">
        <w:rPr>
          <w:rFonts w:ascii="Times New Roman" w:hAnsi="Times New Roman" w:cs="Times New Roman"/>
          <w:sz w:val="16"/>
          <w:szCs w:val="16"/>
        </w:rPr>
        <w:t xml:space="preserve">. Согласно </w:t>
      </w:r>
      <w:r w:rsidRPr="00143101">
        <w:rPr>
          <w:rFonts w:ascii="Times New Roman" w:hAnsi="Times New Roman" w:cs="Times New Roman"/>
          <w:sz w:val="16"/>
          <w:szCs w:val="16"/>
        </w:rPr>
        <w:lastRenderedPageBreak/>
        <w:t>условий данного договора, Страховщик обязуется выплатить страхователю или иному указанному в договоре страхования лицу страховую сумму в случае причинения вреда жизни и здоровью или наступления указанного в договоре события.</w:t>
      </w:r>
    </w:p>
    <w:p w:rsidR="0074657F" w:rsidRPr="00143101" w:rsidRDefault="0074657F" w:rsidP="0074657F">
      <w:pPr>
        <w:spacing w:after="0" w:line="240" w:lineRule="auto"/>
        <w:ind w:left="-142"/>
        <w:jc w:val="both"/>
        <w:rPr>
          <w:rFonts w:ascii="Times New Roman" w:hAnsi="Times New Roman" w:cs="Times New Roman"/>
          <w:sz w:val="16"/>
          <w:szCs w:val="16"/>
        </w:rPr>
      </w:pPr>
      <w:r w:rsidRPr="00143101">
        <w:rPr>
          <w:rFonts w:ascii="Times New Roman" w:hAnsi="Times New Roman" w:cs="Times New Roman"/>
          <w:sz w:val="16"/>
          <w:szCs w:val="16"/>
        </w:rPr>
        <w:t xml:space="preserve">2. Договор </w:t>
      </w:r>
      <w:hyperlink r:id="rId19" w:history="1">
        <w:r w:rsidRPr="0074657F">
          <w:rPr>
            <w:rFonts w:ascii="Times New Roman" w:hAnsi="Times New Roman" w:cs="Times New Roman"/>
            <w:sz w:val="16"/>
            <w:szCs w:val="16"/>
          </w:rPr>
          <w:t>имущественного страхования</w:t>
        </w:r>
      </w:hyperlink>
      <w:r w:rsidRPr="00143101">
        <w:rPr>
          <w:rFonts w:ascii="Times New Roman" w:hAnsi="Times New Roman" w:cs="Times New Roman"/>
          <w:sz w:val="16"/>
          <w:szCs w:val="16"/>
        </w:rPr>
        <w:t>. По данному договору Страховщик обязуется возместить страхователю или выгодоприобретателю ущерб при наступлении страхового случая (повреждение или уничтожение имущества).</w:t>
      </w:r>
    </w:p>
    <w:p w:rsidR="0074657F" w:rsidRDefault="0074657F" w:rsidP="0074657F">
      <w:pPr>
        <w:spacing w:after="0" w:line="240" w:lineRule="auto"/>
        <w:ind w:left="-142"/>
        <w:jc w:val="both"/>
        <w:rPr>
          <w:rFonts w:ascii="Times New Roman" w:hAnsi="Times New Roman" w:cs="Times New Roman"/>
          <w:sz w:val="16"/>
          <w:szCs w:val="16"/>
        </w:rPr>
      </w:pPr>
      <w:r w:rsidRPr="00143101">
        <w:rPr>
          <w:rFonts w:ascii="Times New Roman" w:hAnsi="Times New Roman" w:cs="Times New Roman"/>
          <w:sz w:val="16"/>
          <w:szCs w:val="16"/>
        </w:rPr>
        <w:t xml:space="preserve">3. Договор </w:t>
      </w:r>
      <w:hyperlink r:id="rId20" w:history="1">
        <w:r w:rsidRPr="0074657F">
          <w:rPr>
            <w:rFonts w:ascii="Times New Roman" w:hAnsi="Times New Roman" w:cs="Times New Roman"/>
            <w:sz w:val="16"/>
            <w:szCs w:val="16"/>
          </w:rPr>
          <w:t>страхования риска ответственности</w:t>
        </w:r>
      </w:hyperlink>
      <w:r w:rsidRPr="00143101">
        <w:rPr>
          <w:rFonts w:ascii="Times New Roman" w:hAnsi="Times New Roman" w:cs="Times New Roman"/>
          <w:sz w:val="16"/>
          <w:szCs w:val="16"/>
        </w:rPr>
        <w:t>. По данному договору страхуется риск ответственности за причинение ущерба, вреда третьим лицам самим страхователем или иным лицом на которого такая ответственность может быть возложена.</w:t>
      </w:r>
    </w:p>
    <w:p w:rsidR="001C0991" w:rsidRPr="001C0991" w:rsidRDefault="001C0991" w:rsidP="0074657F">
      <w:pPr>
        <w:spacing w:after="0" w:line="240" w:lineRule="auto"/>
        <w:ind w:left="-142"/>
        <w:jc w:val="both"/>
        <w:rPr>
          <w:rFonts w:ascii="Times New Roman" w:hAnsi="Times New Roman" w:cs="Times New Roman"/>
          <w:b/>
          <w:sz w:val="16"/>
          <w:szCs w:val="16"/>
        </w:rPr>
      </w:pPr>
    </w:p>
    <w:p w:rsidR="001C0991" w:rsidRDefault="001C0991" w:rsidP="0074657F">
      <w:pPr>
        <w:spacing w:after="0" w:line="240" w:lineRule="auto"/>
        <w:ind w:left="-142"/>
        <w:jc w:val="both"/>
        <w:rPr>
          <w:rFonts w:ascii="Times New Roman" w:hAnsi="Times New Roman" w:cs="Times New Roman"/>
          <w:b/>
          <w:sz w:val="16"/>
          <w:szCs w:val="16"/>
        </w:rPr>
      </w:pPr>
      <w:r w:rsidRPr="001C0991">
        <w:rPr>
          <w:rFonts w:ascii="Times New Roman" w:hAnsi="Times New Roman" w:cs="Times New Roman"/>
          <w:b/>
          <w:sz w:val="16"/>
          <w:szCs w:val="16"/>
        </w:rPr>
        <w:t>15. Договор доверительного управления имуществом.</w:t>
      </w:r>
    </w:p>
    <w:p w:rsidR="001C0991" w:rsidRPr="001C0991" w:rsidRDefault="001C0991" w:rsidP="001C0991">
      <w:pPr>
        <w:pStyle w:val="a3"/>
        <w:spacing w:before="0" w:beforeAutospacing="0" w:after="0" w:afterAutospacing="0"/>
        <w:ind w:left="-142"/>
        <w:jc w:val="both"/>
        <w:rPr>
          <w:sz w:val="16"/>
          <w:szCs w:val="16"/>
        </w:rPr>
      </w:pPr>
      <w:r w:rsidRPr="001C0991">
        <w:rPr>
          <w:rStyle w:val="a5"/>
          <w:sz w:val="16"/>
          <w:szCs w:val="16"/>
        </w:rPr>
        <w:t>Договор доверительного управления имуществом</w:t>
      </w:r>
      <w:r w:rsidRPr="001C0991">
        <w:rPr>
          <w:sz w:val="16"/>
          <w:szCs w:val="16"/>
        </w:rPr>
        <w:t xml:space="preserve"> - это соглашение, в силу которого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w:t>
      </w:r>
      <w:r w:rsidRPr="001C0991">
        <w:rPr>
          <w:sz w:val="16"/>
          <w:szCs w:val="16"/>
        </w:rPr>
        <w:lastRenderedPageBreak/>
        <w:t>управления или указанного им лица (выгодоприобретателя) (</w:t>
      </w:r>
      <w:hyperlink r:id="rId21" w:anchor="block_21012" w:tgtFrame="_blank" w:history="1">
        <w:r w:rsidRPr="001C0991">
          <w:rPr>
            <w:rStyle w:val="a4"/>
            <w:color w:val="auto"/>
            <w:sz w:val="16"/>
            <w:szCs w:val="16"/>
          </w:rPr>
          <w:t>ст. 1012</w:t>
        </w:r>
      </w:hyperlink>
      <w:r w:rsidRPr="001C0991">
        <w:rPr>
          <w:sz w:val="16"/>
          <w:szCs w:val="16"/>
        </w:rPr>
        <w:t xml:space="preserve"> ГК РФ).</w:t>
      </w:r>
    </w:p>
    <w:p w:rsidR="001C0991" w:rsidRPr="001C0991" w:rsidRDefault="001C0991" w:rsidP="001C0991">
      <w:pPr>
        <w:spacing w:after="0" w:line="240" w:lineRule="auto"/>
        <w:ind w:left="-142"/>
        <w:jc w:val="both"/>
        <w:rPr>
          <w:rFonts w:ascii="Times New Roman" w:hAnsi="Times New Roman" w:cs="Times New Roman"/>
          <w:b/>
          <w:sz w:val="16"/>
          <w:szCs w:val="16"/>
        </w:rPr>
      </w:pPr>
    </w:p>
    <w:p w:rsidR="001C0991" w:rsidRPr="00DD187B" w:rsidRDefault="001C0991" w:rsidP="001C0991">
      <w:pPr>
        <w:tabs>
          <w:tab w:val="left" w:pos="0"/>
        </w:tabs>
        <w:spacing w:after="0" w:line="240" w:lineRule="auto"/>
        <w:ind w:left="-142"/>
        <w:jc w:val="both"/>
        <w:rPr>
          <w:rFonts w:ascii="Times New Roman" w:hAnsi="Times New Roman" w:cs="Times New Roman"/>
          <w:sz w:val="16"/>
          <w:szCs w:val="16"/>
        </w:rPr>
      </w:pPr>
      <w:r w:rsidRPr="00DD187B">
        <w:rPr>
          <w:rFonts w:ascii="Times New Roman" w:hAnsi="Times New Roman" w:cs="Times New Roman"/>
          <w:sz w:val="16"/>
          <w:szCs w:val="16"/>
        </w:rPr>
        <w:t xml:space="preserve">Договор доверительного управления является: </w:t>
      </w:r>
    </w:p>
    <w:p w:rsidR="001C0991" w:rsidRPr="00DD187B" w:rsidRDefault="001C0991" w:rsidP="00156885">
      <w:pPr>
        <w:numPr>
          <w:ilvl w:val="1"/>
          <w:numId w:val="17"/>
        </w:numPr>
        <w:tabs>
          <w:tab w:val="left" w:pos="0"/>
        </w:tabs>
        <w:spacing w:after="0" w:line="240" w:lineRule="auto"/>
        <w:ind w:left="-142" w:firstLine="0"/>
        <w:jc w:val="both"/>
        <w:rPr>
          <w:rFonts w:ascii="Times New Roman" w:hAnsi="Times New Roman" w:cs="Times New Roman"/>
          <w:sz w:val="16"/>
          <w:szCs w:val="16"/>
        </w:rPr>
      </w:pPr>
      <w:r w:rsidRPr="00DD187B">
        <w:rPr>
          <w:rFonts w:ascii="Times New Roman" w:hAnsi="Times New Roman" w:cs="Times New Roman"/>
          <w:sz w:val="16"/>
          <w:szCs w:val="16"/>
        </w:rPr>
        <w:t>реальным;</w:t>
      </w:r>
    </w:p>
    <w:p w:rsidR="001C0991" w:rsidRPr="00DD187B" w:rsidRDefault="001C0991" w:rsidP="00156885">
      <w:pPr>
        <w:numPr>
          <w:ilvl w:val="1"/>
          <w:numId w:val="17"/>
        </w:numPr>
        <w:tabs>
          <w:tab w:val="left" w:pos="0"/>
        </w:tabs>
        <w:spacing w:after="0" w:line="240" w:lineRule="auto"/>
        <w:ind w:left="-142" w:firstLine="0"/>
        <w:jc w:val="both"/>
        <w:rPr>
          <w:rFonts w:ascii="Times New Roman" w:hAnsi="Times New Roman" w:cs="Times New Roman"/>
          <w:sz w:val="16"/>
          <w:szCs w:val="16"/>
        </w:rPr>
      </w:pPr>
      <w:r w:rsidRPr="00DD187B">
        <w:rPr>
          <w:rFonts w:ascii="Times New Roman" w:hAnsi="Times New Roman" w:cs="Times New Roman"/>
          <w:sz w:val="16"/>
          <w:szCs w:val="16"/>
        </w:rPr>
        <w:t>по общему правилу возмездным;</w:t>
      </w:r>
    </w:p>
    <w:p w:rsidR="001C0991" w:rsidRPr="00DD187B" w:rsidRDefault="001C0991" w:rsidP="00156885">
      <w:pPr>
        <w:numPr>
          <w:ilvl w:val="1"/>
          <w:numId w:val="17"/>
        </w:numPr>
        <w:tabs>
          <w:tab w:val="left" w:pos="0"/>
        </w:tabs>
        <w:spacing w:after="0" w:line="240" w:lineRule="auto"/>
        <w:ind w:left="-142" w:firstLine="0"/>
        <w:jc w:val="both"/>
        <w:rPr>
          <w:rFonts w:ascii="Times New Roman" w:hAnsi="Times New Roman" w:cs="Times New Roman"/>
          <w:sz w:val="16"/>
          <w:szCs w:val="16"/>
        </w:rPr>
      </w:pPr>
      <w:r w:rsidRPr="00DD187B">
        <w:rPr>
          <w:rFonts w:ascii="Times New Roman" w:hAnsi="Times New Roman" w:cs="Times New Roman"/>
          <w:sz w:val="16"/>
          <w:szCs w:val="16"/>
        </w:rPr>
        <w:t>двусторонним.</w:t>
      </w:r>
    </w:p>
    <w:p w:rsidR="001C0991" w:rsidRPr="00DD187B" w:rsidRDefault="001C0991" w:rsidP="001C0991">
      <w:pPr>
        <w:tabs>
          <w:tab w:val="left" w:pos="0"/>
        </w:tabs>
        <w:spacing w:after="0" w:line="240" w:lineRule="auto"/>
        <w:ind w:left="-142"/>
        <w:jc w:val="both"/>
        <w:rPr>
          <w:rFonts w:ascii="Times New Roman" w:hAnsi="Times New Roman" w:cs="Times New Roman"/>
          <w:sz w:val="16"/>
          <w:szCs w:val="16"/>
        </w:rPr>
      </w:pPr>
      <w:r w:rsidRPr="00DD187B">
        <w:rPr>
          <w:rFonts w:ascii="Times New Roman" w:hAnsi="Times New Roman" w:cs="Times New Roman"/>
          <w:sz w:val="16"/>
          <w:szCs w:val="16"/>
        </w:rPr>
        <w:t xml:space="preserve">Сторонами договора доверительного управления имуществом являются (ст. 1014, 1015 ГК РФ): </w:t>
      </w:r>
    </w:p>
    <w:p w:rsidR="001C0991" w:rsidRPr="00DD187B" w:rsidRDefault="001C0991" w:rsidP="001C0991">
      <w:pPr>
        <w:tabs>
          <w:tab w:val="left" w:pos="0"/>
        </w:tabs>
        <w:spacing w:after="0" w:line="240" w:lineRule="auto"/>
        <w:ind w:left="-142"/>
        <w:jc w:val="both"/>
        <w:rPr>
          <w:rFonts w:ascii="Times New Roman" w:hAnsi="Times New Roman" w:cs="Times New Roman"/>
          <w:sz w:val="16"/>
          <w:szCs w:val="16"/>
        </w:rPr>
      </w:pPr>
      <w:r w:rsidRPr="001C0991">
        <w:rPr>
          <w:rFonts w:ascii="Times New Roman" w:hAnsi="Times New Roman" w:cs="Times New Roman"/>
          <w:b/>
          <w:bCs/>
          <w:sz w:val="16"/>
          <w:szCs w:val="16"/>
        </w:rPr>
        <w:t>1) учредитель управления:</w:t>
      </w:r>
      <w:r w:rsidRPr="00DD187B">
        <w:rPr>
          <w:rFonts w:ascii="Times New Roman" w:hAnsi="Times New Roman" w:cs="Times New Roman"/>
          <w:sz w:val="16"/>
          <w:szCs w:val="16"/>
        </w:rPr>
        <w:t xml:space="preserve"> </w:t>
      </w:r>
    </w:p>
    <w:p w:rsidR="001C0991" w:rsidRPr="00DD187B" w:rsidRDefault="001C0991" w:rsidP="00156885">
      <w:pPr>
        <w:numPr>
          <w:ilvl w:val="1"/>
          <w:numId w:val="18"/>
        </w:numPr>
        <w:tabs>
          <w:tab w:val="left" w:pos="0"/>
        </w:tabs>
        <w:spacing w:after="0" w:line="240" w:lineRule="auto"/>
        <w:ind w:left="-142" w:firstLine="0"/>
        <w:jc w:val="both"/>
        <w:rPr>
          <w:rFonts w:ascii="Times New Roman" w:hAnsi="Times New Roman" w:cs="Times New Roman"/>
          <w:sz w:val="16"/>
          <w:szCs w:val="16"/>
        </w:rPr>
      </w:pPr>
      <w:r w:rsidRPr="00DD187B">
        <w:rPr>
          <w:rFonts w:ascii="Times New Roman" w:hAnsi="Times New Roman" w:cs="Times New Roman"/>
          <w:sz w:val="16"/>
          <w:szCs w:val="16"/>
        </w:rPr>
        <w:t>собственник имущества;</w:t>
      </w:r>
    </w:p>
    <w:p w:rsidR="001C0991" w:rsidRPr="00DD187B" w:rsidRDefault="001C0991" w:rsidP="00156885">
      <w:pPr>
        <w:numPr>
          <w:ilvl w:val="1"/>
          <w:numId w:val="18"/>
        </w:numPr>
        <w:tabs>
          <w:tab w:val="left" w:pos="0"/>
        </w:tabs>
        <w:spacing w:after="0" w:line="240" w:lineRule="auto"/>
        <w:ind w:left="-142" w:firstLine="0"/>
        <w:jc w:val="both"/>
        <w:rPr>
          <w:rFonts w:ascii="Times New Roman" w:hAnsi="Times New Roman" w:cs="Times New Roman"/>
          <w:sz w:val="16"/>
          <w:szCs w:val="16"/>
        </w:rPr>
      </w:pPr>
      <w:r w:rsidRPr="00DD187B">
        <w:rPr>
          <w:rFonts w:ascii="Times New Roman" w:hAnsi="Times New Roman" w:cs="Times New Roman"/>
          <w:sz w:val="16"/>
          <w:szCs w:val="16"/>
        </w:rPr>
        <w:t>орган опеки и попечительства, исполнитель завещания или иное лицо, указанное в законе (в особых случаях, вследствие необходимости постоянного управления имуществом подопечного, на основании завещания, в котором назначен исполнитель завещания и др.).</w:t>
      </w:r>
    </w:p>
    <w:p w:rsidR="001C0991" w:rsidRPr="00DD187B" w:rsidRDefault="001C0991" w:rsidP="001C0991">
      <w:pPr>
        <w:tabs>
          <w:tab w:val="left" w:pos="0"/>
        </w:tabs>
        <w:spacing w:after="0" w:line="240" w:lineRule="auto"/>
        <w:ind w:left="-142"/>
        <w:jc w:val="both"/>
        <w:rPr>
          <w:rFonts w:ascii="Times New Roman" w:hAnsi="Times New Roman" w:cs="Times New Roman"/>
          <w:sz w:val="16"/>
          <w:szCs w:val="16"/>
        </w:rPr>
      </w:pPr>
      <w:r w:rsidRPr="001C0991">
        <w:rPr>
          <w:rFonts w:ascii="Times New Roman" w:hAnsi="Times New Roman" w:cs="Times New Roman"/>
          <w:b/>
          <w:bCs/>
          <w:sz w:val="16"/>
          <w:szCs w:val="16"/>
        </w:rPr>
        <w:t>2) доверительный управляющий:</w:t>
      </w:r>
      <w:r w:rsidRPr="00DD187B">
        <w:rPr>
          <w:rFonts w:ascii="Times New Roman" w:hAnsi="Times New Roman" w:cs="Times New Roman"/>
          <w:sz w:val="16"/>
          <w:szCs w:val="16"/>
        </w:rPr>
        <w:t xml:space="preserve"> </w:t>
      </w:r>
    </w:p>
    <w:p w:rsidR="001C0991" w:rsidRPr="00DD187B" w:rsidRDefault="001C0991" w:rsidP="00156885">
      <w:pPr>
        <w:numPr>
          <w:ilvl w:val="1"/>
          <w:numId w:val="19"/>
        </w:numPr>
        <w:tabs>
          <w:tab w:val="left" w:pos="0"/>
        </w:tabs>
        <w:spacing w:after="0" w:line="240" w:lineRule="auto"/>
        <w:ind w:left="-142" w:firstLine="0"/>
        <w:jc w:val="both"/>
        <w:rPr>
          <w:rFonts w:ascii="Times New Roman" w:hAnsi="Times New Roman" w:cs="Times New Roman"/>
          <w:sz w:val="16"/>
          <w:szCs w:val="16"/>
        </w:rPr>
      </w:pPr>
      <w:r w:rsidRPr="00DD187B">
        <w:rPr>
          <w:rFonts w:ascii="Times New Roman" w:hAnsi="Times New Roman" w:cs="Times New Roman"/>
          <w:sz w:val="16"/>
          <w:szCs w:val="16"/>
        </w:rPr>
        <w:t>индивидуальный предприниматель или коммерческая организация (кроме унитарного предприятия) - по общему правилу;</w:t>
      </w:r>
    </w:p>
    <w:p w:rsidR="001C0991" w:rsidRDefault="001C0991" w:rsidP="00156885">
      <w:pPr>
        <w:numPr>
          <w:ilvl w:val="1"/>
          <w:numId w:val="19"/>
        </w:numPr>
        <w:tabs>
          <w:tab w:val="left" w:pos="0"/>
        </w:tabs>
        <w:spacing w:after="0" w:line="240" w:lineRule="auto"/>
        <w:ind w:left="-142" w:firstLine="0"/>
        <w:jc w:val="both"/>
        <w:rPr>
          <w:rFonts w:ascii="Times New Roman" w:hAnsi="Times New Roman" w:cs="Times New Roman"/>
          <w:sz w:val="16"/>
          <w:szCs w:val="16"/>
        </w:rPr>
      </w:pPr>
      <w:hyperlink r:id="rId22" w:history="1">
        <w:r w:rsidRPr="001C0991">
          <w:rPr>
            <w:rFonts w:ascii="Times New Roman" w:hAnsi="Times New Roman" w:cs="Times New Roman"/>
            <w:sz w:val="16"/>
            <w:szCs w:val="16"/>
          </w:rPr>
          <w:t>гражданин</w:t>
        </w:r>
      </w:hyperlink>
      <w:r w:rsidRPr="00DD187B">
        <w:rPr>
          <w:rFonts w:ascii="Times New Roman" w:hAnsi="Times New Roman" w:cs="Times New Roman"/>
          <w:sz w:val="16"/>
          <w:szCs w:val="16"/>
        </w:rPr>
        <w:t>, не являющийся предпринимателем, или некоммерческая организация, за исключением учреждения - в случаях, предусмотренных законом.</w:t>
      </w:r>
    </w:p>
    <w:p w:rsidR="001C0991" w:rsidRDefault="001C0991" w:rsidP="001C0991">
      <w:pPr>
        <w:tabs>
          <w:tab w:val="left" w:pos="0"/>
        </w:tabs>
        <w:spacing w:after="0" w:line="240" w:lineRule="auto"/>
        <w:ind w:left="-142"/>
        <w:jc w:val="both"/>
        <w:rPr>
          <w:rFonts w:ascii="Times New Roman" w:hAnsi="Times New Roman" w:cs="Times New Roman"/>
          <w:sz w:val="16"/>
          <w:szCs w:val="16"/>
        </w:rPr>
      </w:pPr>
    </w:p>
    <w:p w:rsidR="001C0991" w:rsidRPr="001C0991" w:rsidRDefault="001C0991" w:rsidP="001C0991">
      <w:pPr>
        <w:tabs>
          <w:tab w:val="left" w:pos="0"/>
        </w:tabs>
        <w:spacing w:after="0" w:line="240" w:lineRule="auto"/>
        <w:jc w:val="both"/>
        <w:rPr>
          <w:rFonts w:ascii="Times New Roman" w:hAnsi="Times New Roman" w:cs="Times New Roman"/>
          <w:sz w:val="16"/>
          <w:szCs w:val="16"/>
        </w:rPr>
      </w:pPr>
      <w:r>
        <w:rPr>
          <w:rFonts w:ascii="Times New Roman" w:hAnsi="Times New Roman" w:cs="Times New Roman"/>
          <w:b/>
          <w:sz w:val="16"/>
          <w:szCs w:val="16"/>
        </w:rPr>
        <w:lastRenderedPageBreak/>
        <w:t xml:space="preserve">16. </w:t>
      </w:r>
      <w:r w:rsidRPr="001C0991">
        <w:rPr>
          <w:rFonts w:ascii="Times New Roman" w:hAnsi="Times New Roman" w:cs="Times New Roman"/>
          <w:b/>
          <w:sz w:val="16"/>
          <w:szCs w:val="16"/>
        </w:rPr>
        <w:t>Договор коммерческой концессии.</w:t>
      </w:r>
    </w:p>
    <w:p w:rsidR="001C0991" w:rsidRPr="001C0991" w:rsidRDefault="001C0991" w:rsidP="001C0991">
      <w:pPr>
        <w:pStyle w:val="a3"/>
        <w:tabs>
          <w:tab w:val="left" w:pos="-142"/>
        </w:tabs>
        <w:spacing w:before="0" w:beforeAutospacing="0" w:after="0" w:afterAutospacing="0"/>
        <w:jc w:val="both"/>
        <w:rPr>
          <w:b/>
          <w:sz w:val="16"/>
          <w:szCs w:val="16"/>
        </w:rPr>
      </w:pPr>
      <w:r w:rsidRPr="001C0991">
        <w:rPr>
          <w:sz w:val="16"/>
          <w:szCs w:val="16"/>
        </w:rPr>
        <w:t xml:space="preserve">Договор коммерческой концессии (франчайзинга) - это соглашение, в силу которого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 в </w:t>
      </w:r>
      <w:proofErr w:type="spellStart"/>
      <w:r w:rsidRPr="001C0991">
        <w:rPr>
          <w:sz w:val="16"/>
          <w:szCs w:val="16"/>
        </w:rPr>
        <w:t>т.ч</w:t>
      </w:r>
      <w:proofErr w:type="spellEnd"/>
      <w:r w:rsidRPr="001C0991">
        <w:rPr>
          <w:sz w:val="16"/>
          <w:szCs w:val="16"/>
        </w:rPr>
        <w:t>.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 (</w:t>
      </w:r>
      <w:hyperlink r:id="rId23" w:anchor="block_21027" w:tgtFrame="_blank" w:history="1">
        <w:r w:rsidRPr="001C0991">
          <w:rPr>
            <w:rStyle w:val="a4"/>
            <w:color w:val="auto"/>
            <w:sz w:val="16"/>
            <w:szCs w:val="16"/>
          </w:rPr>
          <w:t>ст. 1027</w:t>
        </w:r>
      </w:hyperlink>
      <w:r w:rsidRPr="001C0991">
        <w:rPr>
          <w:sz w:val="16"/>
          <w:szCs w:val="16"/>
        </w:rPr>
        <w:t xml:space="preserve"> ГК РФ).</w:t>
      </w:r>
    </w:p>
    <w:p w:rsidR="001C0991" w:rsidRPr="00DD187B" w:rsidRDefault="001C0991" w:rsidP="001C0991">
      <w:pPr>
        <w:tabs>
          <w:tab w:val="left" w:pos="-142"/>
        </w:tabs>
        <w:spacing w:after="0" w:line="240" w:lineRule="auto"/>
        <w:jc w:val="both"/>
        <w:rPr>
          <w:rFonts w:ascii="Times New Roman" w:hAnsi="Times New Roman" w:cs="Times New Roman"/>
          <w:sz w:val="16"/>
          <w:szCs w:val="16"/>
        </w:rPr>
      </w:pPr>
      <w:r w:rsidRPr="00DD187B">
        <w:rPr>
          <w:rFonts w:ascii="Times New Roman" w:hAnsi="Times New Roman" w:cs="Times New Roman"/>
          <w:sz w:val="16"/>
          <w:szCs w:val="16"/>
        </w:rPr>
        <w:t xml:space="preserve">Экономическая суть франчайзинга - расширение коммерсантом сферы собственного бизнеса за счет передачи другому, как правило, территориально отдаленному предпринимателю: </w:t>
      </w:r>
    </w:p>
    <w:p w:rsidR="001C0991" w:rsidRPr="00DD187B" w:rsidRDefault="001C0991" w:rsidP="00156885">
      <w:pPr>
        <w:numPr>
          <w:ilvl w:val="1"/>
          <w:numId w:val="20"/>
        </w:numPr>
        <w:tabs>
          <w:tab w:val="left" w:pos="-142"/>
        </w:tabs>
        <w:spacing w:after="0" w:line="240" w:lineRule="auto"/>
        <w:ind w:left="0" w:firstLine="0"/>
        <w:jc w:val="both"/>
        <w:rPr>
          <w:rFonts w:ascii="Times New Roman" w:hAnsi="Times New Roman" w:cs="Times New Roman"/>
          <w:sz w:val="16"/>
          <w:szCs w:val="16"/>
        </w:rPr>
      </w:pPr>
      <w:r w:rsidRPr="00DD187B">
        <w:rPr>
          <w:rFonts w:ascii="Times New Roman" w:hAnsi="Times New Roman" w:cs="Times New Roman"/>
          <w:sz w:val="16"/>
          <w:szCs w:val="16"/>
        </w:rPr>
        <w:t>права пользования средствами индивидуализации (товарный знак, коммерческое обозначение) и</w:t>
      </w:r>
    </w:p>
    <w:p w:rsidR="001C0991" w:rsidRPr="00DD187B" w:rsidRDefault="001C0991" w:rsidP="00156885">
      <w:pPr>
        <w:numPr>
          <w:ilvl w:val="1"/>
          <w:numId w:val="20"/>
        </w:numPr>
        <w:tabs>
          <w:tab w:val="left" w:pos="-142"/>
        </w:tabs>
        <w:spacing w:after="0" w:line="240" w:lineRule="auto"/>
        <w:ind w:left="0" w:firstLine="0"/>
        <w:jc w:val="both"/>
        <w:rPr>
          <w:rFonts w:ascii="Times New Roman" w:hAnsi="Times New Roman" w:cs="Times New Roman"/>
          <w:sz w:val="16"/>
          <w:szCs w:val="16"/>
        </w:rPr>
      </w:pPr>
      <w:r w:rsidRPr="00DD187B">
        <w:rPr>
          <w:rFonts w:ascii="Times New Roman" w:hAnsi="Times New Roman" w:cs="Times New Roman"/>
          <w:sz w:val="16"/>
          <w:szCs w:val="16"/>
        </w:rPr>
        <w:t xml:space="preserve">охраняемой информации о способе изготовления, </w:t>
      </w:r>
      <w:r w:rsidRPr="00DD187B">
        <w:rPr>
          <w:rFonts w:ascii="Times New Roman" w:hAnsi="Times New Roman" w:cs="Times New Roman"/>
          <w:sz w:val="16"/>
          <w:szCs w:val="16"/>
        </w:rPr>
        <w:lastRenderedPageBreak/>
        <w:t>технологии и т.д. (ноу-хау).</w:t>
      </w:r>
    </w:p>
    <w:p w:rsidR="001C0991" w:rsidRPr="00DD187B" w:rsidRDefault="001C0991" w:rsidP="001C0991">
      <w:pPr>
        <w:tabs>
          <w:tab w:val="left" w:pos="-142"/>
        </w:tabs>
        <w:spacing w:after="0" w:line="240" w:lineRule="auto"/>
        <w:jc w:val="both"/>
        <w:rPr>
          <w:rFonts w:ascii="Times New Roman" w:hAnsi="Times New Roman" w:cs="Times New Roman"/>
          <w:sz w:val="24"/>
          <w:szCs w:val="24"/>
        </w:rPr>
      </w:pPr>
      <w:r w:rsidRPr="00DD187B">
        <w:rPr>
          <w:rFonts w:ascii="Times New Roman" w:hAnsi="Times New Roman" w:cs="Times New Roman"/>
          <w:sz w:val="16"/>
          <w:szCs w:val="16"/>
        </w:rPr>
        <w:t xml:space="preserve">Сторонами по договору коммерческой концессии могут быть только </w:t>
      </w:r>
    </w:p>
    <w:p w:rsidR="001C0991" w:rsidRPr="00DD187B" w:rsidRDefault="001C0991" w:rsidP="00156885">
      <w:pPr>
        <w:numPr>
          <w:ilvl w:val="1"/>
          <w:numId w:val="21"/>
        </w:numPr>
        <w:tabs>
          <w:tab w:val="clear" w:pos="1440"/>
          <w:tab w:val="left" w:pos="0"/>
          <w:tab w:val="num" w:pos="284"/>
        </w:tabs>
        <w:spacing w:after="0" w:line="240" w:lineRule="auto"/>
        <w:ind w:left="0" w:firstLine="0"/>
        <w:jc w:val="both"/>
        <w:rPr>
          <w:rFonts w:ascii="Times New Roman" w:hAnsi="Times New Roman" w:cs="Times New Roman"/>
          <w:sz w:val="16"/>
          <w:szCs w:val="16"/>
        </w:rPr>
      </w:pPr>
      <w:r w:rsidRPr="00DD187B">
        <w:rPr>
          <w:rFonts w:ascii="Times New Roman" w:hAnsi="Times New Roman" w:cs="Times New Roman"/>
          <w:sz w:val="16"/>
          <w:szCs w:val="16"/>
        </w:rPr>
        <w:t>коммерческие организации и</w:t>
      </w:r>
    </w:p>
    <w:p w:rsidR="001C0991" w:rsidRDefault="001C0991" w:rsidP="00156885">
      <w:pPr>
        <w:numPr>
          <w:ilvl w:val="1"/>
          <w:numId w:val="21"/>
        </w:numPr>
        <w:tabs>
          <w:tab w:val="clear" w:pos="1440"/>
          <w:tab w:val="left" w:pos="0"/>
          <w:tab w:val="num" w:pos="284"/>
        </w:tabs>
        <w:spacing w:after="0" w:line="240" w:lineRule="auto"/>
        <w:ind w:left="0" w:firstLine="0"/>
        <w:jc w:val="both"/>
        <w:rPr>
          <w:rFonts w:ascii="Times New Roman" w:hAnsi="Times New Roman" w:cs="Times New Roman"/>
          <w:sz w:val="16"/>
          <w:szCs w:val="16"/>
        </w:rPr>
      </w:pPr>
      <w:hyperlink r:id="rId24" w:history="1">
        <w:r w:rsidRPr="001C0991">
          <w:rPr>
            <w:rFonts w:ascii="Times New Roman" w:hAnsi="Times New Roman" w:cs="Times New Roman"/>
            <w:sz w:val="16"/>
            <w:szCs w:val="16"/>
          </w:rPr>
          <w:t>граждане</w:t>
        </w:r>
      </w:hyperlink>
      <w:r w:rsidRPr="00DD187B">
        <w:rPr>
          <w:rFonts w:ascii="Times New Roman" w:hAnsi="Times New Roman" w:cs="Times New Roman"/>
          <w:sz w:val="16"/>
          <w:szCs w:val="16"/>
        </w:rPr>
        <w:t>, зарегистрированные в качестве индивидуальных предпринимателей.</w:t>
      </w:r>
    </w:p>
    <w:p w:rsidR="00F5262B" w:rsidRDefault="00F5262B" w:rsidP="00F5262B">
      <w:pPr>
        <w:tabs>
          <w:tab w:val="left" w:pos="0"/>
        </w:tabs>
        <w:spacing w:after="0" w:line="240" w:lineRule="auto"/>
        <w:jc w:val="both"/>
        <w:rPr>
          <w:rFonts w:ascii="Times New Roman" w:hAnsi="Times New Roman" w:cs="Times New Roman"/>
          <w:sz w:val="16"/>
          <w:szCs w:val="16"/>
        </w:rPr>
      </w:pPr>
    </w:p>
    <w:p w:rsidR="00F5262B" w:rsidRPr="00F5262B" w:rsidRDefault="00F5262B" w:rsidP="00F5262B">
      <w:pPr>
        <w:tabs>
          <w:tab w:val="left" w:pos="142"/>
        </w:tabs>
        <w:spacing w:after="0" w:line="240" w:lineRule="auto"/>
        <w:ind w:left="-142"/>
        <w:jc w:val="both"/>
        <w:rPr>
          <w:rFonts w:ascii="Times New Roman" w:hAnsi="Times New Roman" w:cs="Times New Roman"/>
          <w:sz w:val="16"/>
          <w:szCs w:val="16"/>
        </w:rPr>
      </w:pPr>
    </w:p>
    <w:p w:rsidR="00F5262B" w:rsidRDefault="00F5262B" w:rsidP="00F5262B">
      <w:pPr>
        <w:pStyle w:val="a3"/>
        <w:tabs>
          <w:tab w:val="left" w:pos="142"/>
        </w:tabs>
        <w:spacing w:before="0" w:beforeAutospacing="0" w:after="0" w:afterAutospacing="0"/>
        <w:ind w:left="-142"/>
        <w:rPr>
          <w:b/>
          <w:sz w:val="16"/>
          <w:szCs w:val="16"/>
        </w:rPr>
      </w:pPr>
      <w:r w:rsidRPr="00F5262B">
        <w:rPr>
          <w:b/>
          <w:sz w:val="16"/>
          <w:szCs w:val="16"/>
        </w:rPr>
        <w:t>17.           Обязательства вследствие причинения вреда: понятие, условия возникновения, стороны.</w:t>
      </w:r>
    </w:p>
    <w:p w:rsidR="00F5262B" w:rsidRPr="001F5891" w:rsidRDefault="00F5262B" w:rsidP="00F5262B">
      <w:pPr>
        <w:spacing w:after="0" w:line="240" w:lineRule="auto"/>
        <w:ind w:left="-142"/>
        <w:jc w:val="both"/>
        <w:rPr>
          <w:rFonts w:ascii="Times New Roman" w:hAnsi="Times New Roman" w:cs="Times New Roman"/>
          <w:sz w:val="16"/>
          <w:szCs w:val="16"/>
        </w:rPr>
      </w:pPr>
      <w:r w:rsidRPr="001F5891">
        <w:rPr>
          <w:rFonts w:ascii="Times New Roman" w:hAnsi="Times New Roman" w:cs="Times New Roman"/>
          <w:sz w:val="16"/>
          <w:szCs w:val="16"/>
        </w:rPr>
        <w:t>Обязательства вследствие причинения вреда (</w:t>
      </w:r>
      <w:proofErr w:type="spellStart"/>
      <w:r w:rsidRPr="00F5262B">
        <w:rPr>
          <w:rFonts w:ascii="Times New Roman" w:hAnsi="Times New Roman" w:cs="Times New Roman"/>
          <w:b/>
          <w:bCs/>
          <w:sz w:val="16"/>
          <w:szCs w:val="16"/>
        </w:rPr>
        <w:t>деликтные</w:t>
      </w:r>
      <w:proofErr w:type="spellEnd"/>
      <w:r w:rsidRPr="00F5262B">
        <w:rPr>
          <w:rFonts w:ascii="Times New Roman" w:hAnsi="Times New Roman" w:cs="Times New Roman"/>
          <w:b/>
          <w:bCs/>
          <w:sz w:val="16"/>
          <w:szCs w:val="16"/>
        </w:rPr>
        <w:t xml:space="preserve"> обязательства</w:t>
      </w:r>
      <w:r w:rsidRPr="001F5891">
        <w:rPr>
          <w:rFonts w:ascii="Times New Roman" w:hAnsi="Times New Roman" w:cs="Times New Roman"/>
          <w:sz w:val="16"/>
          <w:szCs w:val="16"/>
        </w:rPr>
        <w:t>) заключаются в обязанности лица, причинившего вред личности или имуществу гражданина либо имуществу юридического лица, возместить причиненный вред в полном объеме.</w:t>
      </w:r>
    </w:p>
    <w:p w:rsidR="00F5262B" w:rsidRPr="001F5891" w:rsidRDefault="00F5262B" w:rsidP="00F5262B">
      <w:pPr>
        <w:spacing w:after="0" w:line="240" w:lineRule="auto"/>
        <w:ind w:left="-142"/>
        <w:jc w:val="both"/>
        <w:rPr>
          <w:rFonts w:ascii="Times New Roman" w:hAnsi="Times New Roman" w:cs="Times New Roman"/>
          <w:sz w:val="16"/>
          <w:szCs w:val="16"/>
        </w:rPr>
      </w:pPr>
      <w:r w:rsidRPr="001F5891">
        <w:rPr>
          <w:rFonts w:ascii="Times New Roman" w:hAnsi="Times New Roman" w:cs="Times New Roman"/>
          <w:sz w:val="16"/>
          <w:szCs w:val="16"/>
        </w:rPr>
        <w:t>Обязательства вследствие причинения вреда относятся к внедоговорным</w:t>
      </w:r>
      <w:r w:rsidRPr="001F5891">
        <w:rPr>
          <w:rFonts w:ascii="Times New Roman" w:hAnsi="Times New Roman" w:cs="Times New Roman"/>
          <w:sz w:val="16"/>
          <w:szCs w:val="16"/>
          <w:lang w:val="en"/>
        </w:rPr>
        <w:t> </w:t>
      </w:r>
      <w:r w:rsidRPr="001F5891">
        <w:rPr>
          <w:rFonts w:ascii="Times New Roman" w:hAnsi="Times New Roman" w:cs="Times New Roman"/>
          <w:sz w:val="16"/>
          <w:szCs w:val="16"/>
        </w:rPr>
        <w:t xml:space="preserve">обязательствам, которые возникают в результате совершения правонарушения, причинившего вред жизни, здоровью, иным нематериальным благам гражданина либо имуществу гражданина или иного субъекта; поэтому они называются </w:t>
      </w:r>
      <w:proofErr w:type="spellStart"/>
      <w:r w:rsidRPr="001F5891">
        <w:rPr>
          <w:rFonts w:ascii="Times New Roman" w:hAnsi="Times New Roman" w:cs="Times New Roman"/>
          <w:sz w:val="16"/>
          <w:szCs w:val="16"/>
        </w:rPr>
        <w:t>деликтными</w:t>
      </w:r>
      <w:proofErr w:type="spellEnd"/>
      <w:r w:rsidRPr="001F5891">
        <w:rPr>
          <w:rFonts w:ascii="Times New Roman" w:hAnsi="Times New Roman" w:cs="Times New Roman"/>
          <w:sz w:val="16"/>
          <w:szCs w:val="16"/>
        </w:rPr>
        <w:t xml:space="preserve"> (от лат. </w:t>
      </w:r>
      <w:proofErr w:type="spellStart"/>
      <w:r w:rsidRPr="00F5262B">
        <w:rPr>
          <w:rFonts w:ascii="Times New Roman" w:hAnsi="Times New Roman" w:cs="Times New Roman"/>
          <w:b/>
          <w:bCs/>
          <w:sz w:val="16"/>
          <w:szCs w:val="16"/>
          <w:lang w:val="en"/>
        </w:rPr>
        <w:t>delictum</w:t>
      </w:r>
      <w:proofErr w:type="spellEnd"/>
      <w:r w:rsidRPr="00F5262B">
        <w:rPr>
          <w:rFonts w:ascii="Times New Roman" w:hAnsi="Times New Roman" w:cs="Times New Roman"/>
          <w:b/>
          <w:bCs/>
          <w:sz w:val="16"/>
          <w:szCs w:val="16"/>
          <w:lang w:val="en"/>
        </w:rPr>
        <w:t> </w:t>
      </w:r>
      <w:r w:rsidRPr="00F5262B">
        <w:rPr>
          <w:rFonts w:ascii="Times New Roman" w:hAnsi="Times New Roman" w:cs="Times New Roman"/>
          <w:b/>
          <w:bCs/>
          <w:sz w:val="16"/>
          <w:szCs w:val="16"/>
        </w:rPr>
        <w:t>— правонарушение</w:t>
      </w:r>
      <w:r w:rsidRPr="001F5891">
        <w:rPr>
          <w:rFonts w:ascii="Times New Roman" w:hAnsi="Times New Roman" w:cs="Times New Roman"/>
          <w:sz w:val="16"/>
          <w:szCs w:val="16"/>
        </w:rPr>
        <w:t>).</w:t>
      </w:r>
      <w:r w:rsidRPr="001F5891">
        <w:rPr>
          <w:rFonts w:ascii="Times New Roman" w:hAnsi="Times New Roman" w:cs="Times New Roman"/>
          <w:sz w:val="16"/>
          <w:szCs w:val="16"/>
          <w:lang w:val="en"/>
        </w:rPr>
        <w:t> </w:t>
      </w:r>
    </w:p>
    <w:p w:rsidR="00F5262B" w:rsidRPr="001F5891" w:rsidRDefault="00F5262B" w:rsidP="00F5262B">
      <w:pPr>
        <w:spacing w:after="0" w:line="240" w:lineRule="auto"/>
        <w:ind w:left="-142"/>
        <w:jc w:val="both"/>
        <w:rPr>
          <w:rFonts w:ascii="Times New Roman" w:hAnsi="Times New Roman" w:cs="Times New Roman"/>
          <w:sz w:val="16"/>
          <w:szCs w:val="16"/>
        </w:rPr>
      </w:pPr>
      <w:proofErr w:type="spellStart"/>
      <w:r w:rsidRPr="00F5262B">
        <w:rPr>
          <w:rFonts w:ascii="Times New Roman" w:hAnsi="Times New Roman" w:cs="Times New Roman"/>
          <w:b/>
          <w:bCs/>
          <w:sz w:val="16"/>
          <w:szCs w:val="16"/>
        </w:rPr>
        <w:t>Деликтное</w:t>
      </w:r>
      <w:proofErr w:type="spellEnd"/>
      <w:r w:rsidRPr="00F5262B">
        <w:rPr>
          <w:rFonts w:ascii="Times New Roman" w:hAnsi="Times New Roman" w:cs="Times New Roman"/>
          <w:b/>
          <w:bCs/>
          <w:sz w:val="16"/>
          <w:szCs w:val="16"/>
        </w:rPr>
        <w:t xml:space="preserve"> обязательство и соответственно </w:t>
      </w:r>
      <w:proofErr w:type="spellStart"/>
      <w:r w:rsidRPr="00F5262B">
        <w:rPr>
          <w:rFonts w:ascii="Times New Roman" w:hAnsi="Times New Roman" w:cs="Times New Roman"/>
          <w:b/>
          <w:bCs/>
          <w:sz w:val="16"/>
          <w:szCs w:val="16"/>
        </w:rPr>
        <w:t>деликтная</w:t>
      </w:r>
      <w:proofErr w:type="spellEnd"/>
      <w:r w:rsidRPr="00F5262B">
        <w:rPr>
          <w:rFonts w:ascii="Times New Roman" w:hAnsi="Times New Roman" w:cs="Times New Roman"/>
          <w:b/>
          <w:bCs/>
          <w:sz w:val="16"/>
          <w:szCs w:val="16"/>
        </w:rPr>
        <w:t xml:space="preserve"> ответственность за </w:t>
      </w:r>
      <w:r w:rsidRPr="00F5262B">
        <w:rPr>
          <w:rFonts w:ascii="Times New Roman" w:hAnsi="Times New Roman" w:cs="Times New Roman"/>
          <w:b/>
          <w:bCs/>
          <w:sz w:val="16"/>
          <w:szCs w:val="16"/>
        </w:rPr>
        <w:lastRenderedPageBreak/>
        <w:t>причинение вреда возникают при наличии следующих условий:</w:t>
      </w:r>
    </w:p>
    <w:p w:rsidR="00F5262B" w:rsidRPr="001F5891" w:rsidRDefault="00F5262B" w:rsidP="00F5262B">
      <w:pPr>
        <w:spacing w:after="0" w:line="240" w:lineRule="auto"/>
        <w:ind w:left="-142"/>
        <w:jc w:val="both"/>
        <w:rPr>
          <w:rFonts w:ascii="Times New Roman" w:hAnsi="Times New Roman" w:cs="Times New Roman"/>
          <w:sz w:val="16"/>
          <w:szCs w:val="16"/>
        </w:rPr>
      </w:pPr>
      <w:r w:rsidRPr="001F5891">
        <w:rPr>
          <w:rFonts w:ascii="Times New Roman" w:hAnsi="Times New Roman" w:cs="Times New Roman"/>
          <w:sz w:val="16"/>
          <w:szCs w:val="16"/>
        </w:rPr>
        <w:t>— противоправность поведения лица, причинившего вред;</w:t>
      </w:r>
    </w:p>
    <w:p w:rsidR="00F5262B" w:rsidRPr="001F5891" w:rsidRDefault="00F5262B" w:rsidP="00F5262B">
      <w:pPr>
        <w:spacing w:after="0" w:line="240" w:lineRule="auto"/>
        <w:ind w:left="-142"/>
        <w:jc w:val="both"/>
        <w:rPr>
          <w:rFonts w:ascii="Times New Roman" w:hAnsi="Times New Roman" w:cs="Times New Roman"/>
          <w:sz w:val="16"/>
          <w:szCs w:val="16"/>
        </w:rPr>
      </w:pPr>
      <w:r w:rsidRPr="001F5891">
        <w:rPr>
          <w:rFonts w:ascii="Times New Roman" w:hAnsi="Times New Roman" w:cs="Times New Roman"/>
          <w:sz w:val="16"/>
          <w:szCs w:val="16"/>
        </w:rPr>
        <w:t xml:space="preserve">— причинная связь между противоправным поведением </w:t>
      </w:r>
      <w:proofErr w:type="spellStart"/>
      <w:r w:rsidRPr="001F5891">
        <w:rPr>
          <w:rFonts w:ascii="Times New Roman" w:hAnsi="Times New Roman" w:cs="Times New Roman"/>
          <w:sz w:val="16"/>
          <w:szCs w:val="16"/>
        </w:rPr>
        <w:t>причинителя</w:t>
      </w:r>
      <w:proofErr w:type="spellEnd"/>
      <w:r w:rsidRPr="001F5891">
        <w:rPr>
          <w:rFonts w:ascii="Times New Roman" w:hAnsi="Times New Roman" w:cs="Times New Roman"/>
          <w:sz w:val="16"/>
          <w:szCs w:val="16"/>
        </w:rPr>
        <w:t xml:space="preserve"> вреда и возникшим вредом;</w:t>
      </w:r>
    </w:p>
    <w:p w:rsidR="00F5262B" w:rsidRDefault="00F5262B" w:rsidP="00F5262B">
      <w:pPr>
        <w:spacing w:after="0" w:line="240" w:lineRule="auto"/>
        <w:ind w:left="-142"/>
        <w:jc w:val="both"/>
        <w:rPr>
          <w:rFonts w:ascii="Times New Roman" w:hAnsi="Times New Roman" w:cs="Times New Roman"/>
          <w:sz w:val="16"/>
          <w:szCs w:val="16"/>
        </w:rPr>
      </w:pPr>
      <w:r w:rsidRPr="001F5891">
        <w:rPr>
          <w:rFonts w:ascii="Times New Roman" w:hAnsi="Times New Roman" w:cs="Times New Roman"/>
          <w:sz w:val="16"/>
          <w:szCs w:val="16"/>
        </w:rPr>
        <w:t>— вина лица, причинившего вред.</w:t>
      </w:r>
    </w:p>
    <w:p w:rsidR="00F5262B" w:rsidRDefault="00F5262B" w:rsidP="00F5262B">
      <w:pPr>
        <w:spacing w:after="0" w:line="240" w:lineRule="auto"/>
        <w:ind w:left="-142"/>
        <w:jc w:val="both"/>
        <w:rPr>
          <w:rFonts w:ascii="Times New Roman" w:hAnsi="Times New Roman" w:cs="Times New Roman"/>
          <w:sz w:val="16"/>
          <w:szCs w:val="16"/>
        </w:rPr>
      </w:pPr>
    </w:p>
    <w:p w:rsidR="00F5262B" w:rsidRPr="00F5262B" w:rsidRDefault="00F5262B" w:rsidP="00F5262B">
      <w:pPr>
        <w:pStyle w:val="a3"/>
        <w:spacing w:before="0" w:beforeAutospacing="0" w:after="0" w:afterAutospacing="0"/>
        <w:ind w:left="-142"/>
        <w:rPr>
          <w:b/>
          <w:sz w:val="16"/>
          <w:szCs w:val="16"/>
        </w:rPr>
      </w:pPr>
      <w:r w:rsidRPr="00F5262B">
        <w:rPr>
          <w:b/>
          <w:sz w:val="16"/>
          <w:szCs w:val="16"/>
        </w:rPr>
        <w:t>18.           Возмещение вреда, причиненного деятельностью, создающей повышенную опасность для окружающих.</w:t>
      </w:r>
    </w:p>
    <w:p w:rsidR="00F5262B" w:rsidRPr="00F5262B" w:rsidRDefault="00F5262B" w:rsidP="00F5262B">
      <w:pPr>
        <w:spacing w:after="0" w:line="240" w:lineRule="auto"/>
        <w:ind w:left="-142"/>
        <w:jc w:val="both"/>
        <w:rPr>
          <w:rFonts w:ascii="Times New Roman" w:hAnsi="Times New Roman" w:cs="Times New Roman"/>
          <w:sz w:val="16"/>
          <w:szCs w:val="16"/>
        </w:rPr>
      </w:pPr>
    </w:p>
    <w:p w:rsidR="00F5262B" w:rsidRPr="00F5262B" w:rsidRDefault="00F5262B" w:rsidP="00F5262B">
      <w:pPr>
        <w:ind w:left="-142"/>
        <w:jc w:val="both"/>
        <w:rPr>
          <w:rFonts w:ascii="Times New Roman" w:hAnsi="Times New Roman" w:cs="Times New Roman"/>
          <w:sz w:val="16"/>
          <w:szCs w:val="16"/>
        </w:rPr>
      </w:pPr>
      <w:r w:rsidRPr="00F5262B">
        <w:rPr>
          <w:rFonts w:ascii="Times New Roman" w:hAnsi="Times New Roman" w:cs="Times New Roman"/>
          <w:sz w:val="16"/>
          <w:szCs w:val="16"/>
        </w:rPr>
        <w:t xml:space="preserve">Ответственность за вред, причиненный деятельностью, создающей повышенную опасность для окружающих, относят к особой, или к специальной, в силу происхождения вреда, который обусловлен воздействием источника повышенной опасности. Особая природа вреда объективно требует применения специального состава, поскольку общие условия объективно возлагают риск такого вреда на потерпевшего, что вряд ли отвечает принципам гуманности и справедливости. Специальный характер ответственности обусловливает также и особый субъектный состав в обязательстве. В качестве обязанного лица по общему правилу выступает лицо, владеющее источником </w:t>
      </w:r>
      <w:r w:rsidRPr="00F5262B">
        <w:rPr>
          <w:rFonts w:ascii="Times New Roman" w:hAnsi="Times New Roman" w:cs="Times New Roman"/>
          <w:sz w:val="16"/>
          <w:szCs w:val="16"/>
        </w:rPr>
        <w:lastRenderedPageBreak/>
        <w:t>повышенной опасности на любом законном основании, — собственник, унитарное предприятие или учреждение, арендатор, доверительный управляющий, а также лицо, уполномоченное доверенностью, распоряжением в форме административного акта на владение источником повышенной опасности.</w:t>
      </w:r>
    </w:p>
    <w:p w:rsidR="00F5262B" w:rsidRPr="001F5891" w:rsidRDefault="00F5262B" w:rsidP="00F5262B">
      <w:pPr>
        <w:spacing w:after="0" w:line="240" w:lineRule="auto"/>
        <w:ind w:left="-142"/>
        <w:jc w:val="both"/>
        <w:rPr>
          <w:rFonts w:ascii="Times New Roman" w:hAnsi="Times New Roman" w:cs="Times New Roman"/>
          <w:sz w:val="16"/>
          <w:szCs w:val="16"/>
        </w:rPr>
      </w:pPr>
    </w:p>
    <w:p w:rsidR="00F5262B" w:rsidRPr="00F5262B" w:rsidRDefault="00F5262B" w:rsidP="00F5262B">
      <w:pPr>
        <w:pStyle w:val="a3"/>
        <w:spacing w:before="0" w:beforeAutospacing="0" w:after="0" w:afterAutospacing="0"/>
        <w:ind w:left="-142"/>
        <w:rPr>
          <w:b/>
          <w:sz w:val="16"/>
          <w:szCs w:val="16"/>
        </w:rPr>
      </w:pPr>
      <w:r w:rsidRPr="00F5262B">
        <w:rPr>
          <w:b/>
          <w:sz w:val="16"/>
          <w:szCs w:val="16"/>
        </w:rPr>
        <w:t>19.           Возмещение вреда, причиненного жизни или здоровью гражданина.</w:t>
      </w:r>
    </w:p>
    <w:p w:rsidR="00F5262B" w:rsidRPr="00F5262B" w:rsidRDefault="00F5262B" w:rsidP="00F5262B">
      <w:pPr>
        <w:pStyle w:val="a3"/>
        <w:spacing w:before="0" w:beforeAutospacing="0" w:after="0" w:afterAutospacing="0"/>
        <w:ind w:left="-142"/>
        <w:jc w:val="both"/>
        <w:rPr>
          <w:b/>
          <w:sz w:val="16"/>
          <w:szCs w:val="16"/>
        </w:rPr>
      </w:pPr>
    </w:p>
    <w:p w:rsidR="00F5262B" w:rsidRPr="00F5262B" w:rsidRDefault="00F5262B" w:rsidP="00F5262B">
      <w:pPr>
        <w:shd w:val="clear" w:color="auto" w:fill="FFFFFF"/>
        <w:spacing w:after="0" w:line="240" w:lineRule="auto"/>
        <w:ind w:left="-142"/>
        <w:jc w:val="both"/>
        <w:textAlignment w:val="top"/>
        <w:rPr>
          <w:rFonts w:ascii="Times New Roman" w:hAnsi="Times New Roman" w:cs="Times New Roman"/>
          <w:sz w:val="16"/>
          <w:szCs w:val="16"/>
        </w:rPr>
      </w:pPr>
      <w:r w:rsidRPr="00F5262B">
        <w:rPr>
          <w:rFonts w:ascii="Times New Roman" w:hAnsi="Times New Roman" w:cs="Times New Roman"/>
          <w:sz w:val="16"/>
          <w:szCs w:val="16"/>
        </w:rPr>
        <w:t>Согласно ст. 1084 ч. 2 ГК РФ вред, причиненный жизни или здоровью гражданина при исполнении договорных обязательств, при исполнении обязанностей военной службы, службы в милиции и т. п., возмещается по правилам ГК РФ, если законом или договором не предусмотрена повышенная ответственность.</w:t>
      </w:r>
    </w:p>
    <w:p w:rsidR="00F5262B" w:rsidRPr="00F5262B" w:rsidRDefault="00F5262B" w:rsidP="00F5262B">
      <w:pPr>
        <w:shd w:val="clear" w:color="auto" w:fill="FFFFFF"/>
        <w:spacing w:after="0" w:line="240" w:lineRule="auto"/>
        <w:ind w:left="-142"/>
        <w:jc w:val="both"/>
        <w:textAlignment w:val="top"/>
        <w:rPr>
          <w:rFonts w:ascii="Times New Roman" w:hAnsi="Times New Roman" w:cs="Times New Roman"/>
          <w:sz w:val="16"/>
          <w:szCs w:val="16"/>
        </w:rPr>
      </w:pPr>
      <w:r w:rsidRPr="00F5262B">
        <w:rPr>
          <w:rFonts w:ascii="Times New Roman" w:hAnsi="Times New Roman" w:cs="Times New Roman"/>
          <w:sz w:val="16"/>
          <w:szCs w:val="16"/>
        </w:rPr>
        <w:t xml:space="preserve">Объем и характер возмещения вреда, причиненного повреждением здоровья, определены законом (ст. 1085 ч. 2 ГК РФ). Так,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w:t>
      </w:r>
      <w:r w:rsidRPr="00F5262B">
        <w:rPr>
          <w:rFonts w:ascii="Times New Roman" w:hAnsi="Times New Roman" w:cs="Times New Roman"/>
          <w:sz w:val="16"/>
          <w:szCs w:val="16"/>
        </w:rPr>
        <w:lastRenderedPageBreak/>
        <w:t>повреждением здоровья (на лечение, дополнительное питание, санаторно-курортное лечение, приобретение специальных транспортных средств, подготовку к другой профессии и др.), если установлено, что потерпевший нуждается в этих видах помощи и ухода и не имеет права на их бесплатное получение.</w:t>
      </w:r>
    </w:p>
    <w:p w:rsidR="00F5262B" w:rsidRPr="00F5262B" w:rsidRDefault="00F5262B" w:rsidP="00F5262B">
      <w:pPr>
        <w:shd w:val="clear" w:color="auto" w:fill="FFFFFF"/>
        <w:spacing w:after="0" w:line="240" w:lineRule="auto"/>
        <w:ind w:left="-142"/>
        <w:jc w:val="both"/>
        <w:textAlignment w:val="top"/>
        <w:rPr>
          <w:rFonts w:ascii="Times New Roman" w:hAnsi="Times New Roman" w:cs="Times New Roman"/>
          <w:sz w:val="16"/>
          <w:szCs w:val="16"/>
        </w:rPr>
      </w:pPr>
      <w:r w:rsidRPr="00F5262B">
        <w:rPr>
          <w:rFonts w:ascii="Times New Roman" w:hAnsi="Times New Roman" w:cs="Times New Roman"/>
          <w:sz w:val="16"/>
          <w:szCs w:val="16"/>
        </w:rPr>
        <w:t>Право на возмещение вреда лицам, понесшим ущерб в результате смерти, имеют нетрудоспособные лица, состоявшие на иждивении умершего или имевшие ко дню его смерти право на получение от него содержания: 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и некоторые другие лица (ст. 1087 ч. 2 ГК РФ).</w:t>
      </w:r>
    </w:p>
    <w:p w:rsidR="00F5262B" w:rsidRDefault="00F5262B" w:rsidP="00F5262B">
      <w:pPr>
        <w:shd w:val="clear" w:color="auto" w:fill="FFFFFF"/>
        <w:spacing w:after="0" w:line="240" w:lineRule="auto"/>
        <w:ind w:left="-142"/>
        <w:jc w:val="both"/>
        <w:textAlignment w:val="top"/>
        <w:rPr>
          <w:rFonts w:ascii="Times New Roman" w:hAnsi="Times New Roman" w:cs="Times New Roman"/>
          <w:sz w:val="16"/>
          <w:szCs w:val="16"/>
        </w:rPr>
      </w:pPr>
      <w:r w:rsidRPr="00F5262B">
        <w:rPr>
          <w:rFonts w:ascii="Times New Roman" w:hAnsi="Times New Roman" w:cs="Times New Roman"/>
          <w:sz w:val="16"/>
          <w:szCs w:val="16"/>
        </w:rPr>
        <w:t>Размер возмещения вреда, понесенного в случае смерти кормильца, составляет ту долю заработка (дохода) умершего, которую понесли лица, имеющие право на возмещение вреда, и которую они получали или имели право получать на свое содержание при его жизни.</w:t>
      </w:r>
    </w:p>
    <w:p w:rsidR="007E5347" w:rsidRDefault="007E5347" w:rsidP="00F5262B">
      <w:pPr>
        <w:shd w:val="clear" w:color="auto" w:fill="FFFFFF"/>
        <w:spacing w:after="0" w:line="240" w:lineRule="auto"/>
        <w:ind w:left="-142"/>
        <w:jc w:val="both"/>
        <w:textAlignment w:val="top"/>
        <w:rPr>
          <w:rFonts w:ascii="Times New Roman" w:hAnsi="Times New Roman" w:cs="Times New Roman"/>
          <w:sz w:val="16"/>
          <w:szCs w:val="16"/>
        </w:rPr>
      </w:pPr>
    </w:p>
    <w:p w:rsidR="007E5347" w:rsidRPr="007E5347" w:rsidRDefault="007E5347" w:rsidP="007E5347">
      <w:pPr>
        <w:pStyle w:val="a3"/>
        <w:spacing w:before="0" w:beforeAutospacing="0" w:after="0" w:afterAutospacing="0"/>
        <w:rPr>
          <w:b/>
          <w:sz w:val="16"/>
          <w:szCs w:val="16"/>
        </w:rPr>
      </w:pPr>
      <w:r w:rsidRPr="007E5347">
        <w:rPr>
          <w:b/>
          <w:sz w:val="16"/>
          <w:szCs w:val="16"/>
        </w:rPr>
        <w:t>20.           Обязательства вследствие</w:t>
      </w:r>
      <w:r>
        <w:rPr>
          <w:b/>
        </w:rPr>
        <w:t xml:space="preserve"> </w:t>
      </w:r>
      <w:r w:rsidRPr="007E5347">
        <w:rPr>
          <w:b/>
          <w:sz w:val="16"/>
          <w:szCs w:val="16"/>
        </w:rPr>
        <w:lastRenderedPageBreak/>
        <w:t>неосновательного обогащения</w:t>
      </w:r>
    </w:p>
    <w:p w:rsidR="007E5347" w:rsidRPr="00776777" w:rsidRDefault="007E5347" w:rsidP="007E5347">
      <w:pPr>
        <w:spacing w:after="0"/>
        <w:ind w:right="193"/>
        <w:jc w:val="both"/>
        <w:textAlignment w:val="top"/>
        <w:rPr>
          <w:rFonts w:ascii="Times New Roman" w:hAnsi="Times New Roman" w:cs="Times New Roman"/>
          <w:sz w:val="16"/>
          <w:szCs w:val="16"/>
        </w:rPr>
      </w:pPr>
      <w:r w:rsidRPr="00776777">
        <w:rPr>
          <w:rFonts w:ascii="Times New Roman" w:hAnsi="Times New Roman" w:cs="Times New Roman"/>
          <w:sz w:val="16"/>
          <w:szCs w:val="16"/>
        </w:rPr>
        <w:t>В соответствии с п. 1 ст. 1102 ГК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за исключением случаев, предусмотренных ст. 1109 ГК.</w:t>
      </w:r>
    </w:p>
    <w:p w:rsidR="007E5347" w:rsidRPr="00776777" w:rsidRDefault="007E5347" w:rsidP="007E5347">
      <w:pPr>
        <w:spacing w:after="0"/>
        <w:ind w:right="193"/>
        <w:jc w:val="both"/>
        <w:textAlignment w:val="top"/>
        <w:rPr>
          <w:rFonts w:ascii="Times New Roman" w:hAnsi="Times New Roman" w:cs="Times New Roman"/>
          <w:sz w:val="16"/>
          <w:szCs w:val="16"/>
        </w:rPr>
      </w:pPr>
      <w:r w:rsidRPr="00776777">
        <w:rPr>
          <w:rFonts w:ascii="Times New Roman" w:hAnsi="Times New Roman" w:cs="Times New Roman"/>
          <w:sz w:val="16"/>
          <w:szCs w:val="16"/>
        </w:rPr>
        <w:t>Основание возникновения обязательства из неосновательного обогащения составляют следующие обстоятельства:</w:t>
      </w:r>
    </w:p>
    <w:p w:rsidR="007E5347" w:rsidRPr="00776777" w:rsidRDefault="007E5347" w:rsidP="007E5347">
      <w:pPr>
        <w:spacing w:after="0"/>
        <w:ind w:right="193"/>
        <w:jc w:val="both"/>
        <w:textAlignment w:val="top"/>
        <w:rPr>
          <w:rFonts w:ascii="Times New Roman" w:hAnsi="Times New Roman" w:cs="Times New Roman"/>
          <w:sz w:val="16"/>
          <w:szCs w:val="16"/>
        </w:rPr>
      </w:pPr>
      <w:r w:rsidRPr="00776777">
        <w:rPr>
          <w:rFonts w:ascii="Times New Roman" w:hAnsi="Times New Roman" w:cs="Times New Roman"/>
          <w:sz w:val="16"/>
          <w:szCs w:val="16"/>
        </w:rPr>
        <w:t>1) одно лицо приобретает или сберегает имущество за счет другого;</w:t>
      </w:r>
    </w:p>
    <w:p w:rsidR="007E5347" w:rsidRPr="00776777" w:rsidRDefault="007E5347" w:rsidP="007E5347">
      <w:pPr>
        <w:spacing w:after="0"/>
        <w:ind w:right="193"/>
        <w:jc w:val="both"/>
        <w:textAlignment w:val="top"/>
        <w:rPr>
          <w:rFonts w:ascii="Times New Roman" w:hAnsi="Times New Roman" w:cs="Times New Roman"/>
          <w:sz w:val="16"/>
          <w:szCs w:val="16"/>
        </w:rPr>
      </w:pPr>
      <w:r w:rsidRPr="00776777">
        <w:rPr>
          <w:rFonts w:ascii="Times New Roman" w:hAnsi="Times New Roman" w:cs="Times New Roman"/>
          <w:sz w:val="16"/>
          <w:szCs w:val="16"/>
        </w:rPr>
        <w:t>2) имущество приобретается или сберегается без предусмотренных законом, иными правовыми актами или сделкой оснований.</w:t>
      </w:r>
    </w:p>
    <w:p w:rsidR="007E5347" w:rsidRPr="00776777" w:rsidRDefault="007E5347" w:rsidP="007E5347">
      <w:pPr>
        <w:spacing w:after="0"/>
        <w:ind w:right="193"/>
        <w:jc w:val="both"/>
        <w:textAlignment w:val="top"/>
        <w:rPr>
          <w:rFonts w:ascii="Times New Roman" w:hAnsi="Times New Roman" w:cs="Times New Roman"/>
          <w:sz w:val="16"/>
          <w:szCs w:val="16"/>
        </w:rPr>
      </w:pPr>
      <w:r w:rsidRPr="00776777">
        <w:rPr>
          <w:rFonts w:ascii="Times New Roman" w:hAnsi="Times New Roman" w:cs="Times New Roman"/>
          <w:sz w:val="16"/>
          <w:szCs w:val="16"/>
        </w:rPr>
        <w:t xml:space="preserve">Основаниями возникновения обязательств из неосновательного обогащения могут в некоторых случаях </w:t>
      </w:r>
      <w:r w:rsidRPr="00776777">
        <w:rPr>
          <w:rFonts w:ascii="Times New Roman" w:hAnsi="Times New Roman" w:cs="Times New Roman"/>
          <w:sz w:val="16"/>
          <w:szCs w:val="16"/>
        </w:rPr>
        <w:lastRenderedPageBreak/>
        <w:t xml:space="preserve">являться и </w:t>
      </w:r>
      <w:r w:rsidRPr="007E5347">
        <w:rPr>
          <w:rFonts w:ascii="Times New Roman" w:hAnsi="Times New Roman" w:cs="Times New Roman"/>
          <w:i/>
          <w:iCs/>
          <w:sz w:val="16"/>
          <w:szCs w:val="16"/>
        </w:rPr>
        <w:t xml:space="preserve">события </w:t>
      </w:r>
      <w:r w:rsidRPr="00776777">
        <w:rPr>
          <w:rFonts w:ascii="Times New Roman" w:hAnsi="Times New Roman" w:cs="Times New Roman"/>
          <w:sz w:val="16"/>
          <w:szCs w:val="16"/>
        </w:rPr>
        <w:t>(например, перенос в результате наводнения имущества, принадлежащего владельцу дачного участка, на участок соседа).</w:t>
      </w:r>
    </w:p>
    <w:p w:rsidR="007E5347" w:rsidRDefault="007E5347" w:rsidP="007E5347">
      <w:pPr>
        <w:spacing w:after="0"/>
        <w:ind w:right="193"/>
        <w:jc w:val="both"/>
        <w:textAlignment w:val="top"/>
        <w:rPr>
          <w:rFonts w:ascii="Times New Roman" w:hAnsi="Times New Roman" w:cs="Times New Roman"/>
          <w:sz w:val="16"/>
          <w:szCs w:val="16"/>
        </w:rPr>
      </w:pPr>
      <w:r w:rsidRPr="00776777">
        <w:rPr>
          <w:rFonts w:ascii="Times New Roman" w:hAnsi="Times New Roman" w:cs="Times New Roman"/>
          <w:sz w:val="16"/>
          <w:szCs w:val="16"/>
        </w:rPr>
        <w:t xml:space="preserve">Для возникновения обязательства из неосновательного обогащения необходимо также, чтобы имущество было приобретено или сбережено неосновательно. </w:t>
      </w:r>
      <w:r w:rsidRPr="007E5347">
        <w:rPr>
          <w:rFonts w:ascii="Times New Roman" w:hAnsi="Times New Roman" w:cs="Times New Roman"/>
          <w:i/>
          <w:iCs/>
          <w:sz w:val="16"/>
          <w:szCs w:val="16"/>
        </w:rPr>
        <w:t xml:space="preserve">Неосновательным </w:t>
      </w:r>
      <w:r w:rsidRPr="00776777">
        <w:rPr>
          <w:rFonts w:ascii="Times New Roman" w:hAnsi="Times New Roman" w:cs="Times New Roman"/>
          <w:sz w:val="16"/>
          <w:szCs w:val="16"/>
        </w:rPr>
        <w:t>считается приобретение или сбережение, не основанное на законе, ином правовом акте либо сделке.</w:t>
      </w:r>
    </w:p>
    <w:p w:rsidR="00286229" w:rsidRDefault="00286229" w:rsidP="007E5347">
      <w:pPr>
        <w:spacing w:after="0"/>
        <w:ind w:right="193"/>
        <w:jc w:val="both"/>
        <w:textAlignment w:val="top"/>
        <w:rPr>
          <w:rFonts w:ascii="Times New Roman" w:hAnsi="Times New Roman" w:cs="Times New Roman"/>
          <w:sz w:val="16"/>
          <w:szCs w:val="16"/>
        </w:rPr>
      </w:pPr>
    </w:p>
    <w:p w:rsidR="00286229" w:rsidRPr="00286229" w:rsidRDefault="00286229" w:rsidP="00286229">
      <w:pPr>
        <w:pStyle w:val="a3"/>
        <w:spacing w:before="0" w:beforeAutospacing="0" w:after="0" w:afterAutospacing="0"/>
        <w:ind w:left="-142"/>
        <w:jc w:val="both"/>
        <w:rPr>
          <w:b/>
          <w:sz w:val="16"/>
          <w:szCs w:val="16"/>
        </w:rPr>
      </w:pPr>
      <w:r w:rsidRPr="00286229">
        <w:rPr>
          <w:b/>
          <w:sz w:val="16"/>
          <w:szCs w:val="16"/>
        </w:rPr>
        <w:t>21.           Общие положения о наследовании: понятие и основания наследования, наследство, субъекты наследственных отношений. Открытие наследства. Недостойные наследники.</w:t>
      </w:r>
    </w:p>
    <w:p w:rsidR="00286229" w:rsidRPr="00776777" w:rsidRDefault="00286229" w:rsidP="00286229">
      <w:pPr>
        <w:spacing w:after="0"/>
        <w:ind w:left="-142" w:right="193"/>
        <w:jc w:val="both"/>
        <w:textAlignment w:val="top"/>
        <w:rPr>
          <w:rFonts w:ascii="Times New Roman" w:hAnsi="Times New Roman" w:cs="Times New Roman"/>
          <w:sz w:val="16"/>
          <w:szCs w:val="16"/>
        </w:rPr>
      </w:pPr>
      <w:r w:rsidRPr="00286229">
        <w:rPr>
          <w:rStyle w:val="a5"/>
          <w:rFonts w:ascii="Times New Roman" w:hAnsi="Times New Roman" w:cs="Times New Roman"/>
          <w:sz w:val="16"/>
          <w:szCs w:val="16"/>
        </w:rPr>
        <w:t xml:space="preserve">Наследование </w:t>
      </w:r>
      <w:r w:rsidRPr="00286229">
        <w:rPr>
          <w:rFonts w:ascii="Times New Roman" w:hAnsi="Times New Roman" w:cs="Times New Roman"/>
          <w:sz w:val="16"/>
          <w:szCs w:val="16"/>
        </w:rPr>
        <w:t xml:space="preserve">есть переход имущества умершего (наследодателя) к другим лицам (наследникам) в порядке универсального (общего) правопреемства. Универсальное (общее) правопреемство означает, что наследство переходит к наследнику </w:t>
      </w:r>
      <w:r w:rsidRPr="00286229">
        <w:rPr>
          <w:rFonts w:ascii="Times New Roman" w:hAnsi="Times New Roman" w:cs="Times New Roman"/>
          <w:sz w:val="16"/>
          <w:szCs w:val="16"/>
        </w:rPr>
        <w:lastRenderedPageBreak/>
        <w:t>как единое целое в один и тот же момент.</w:t>
      </w:r>
    </w:p>
    <w:p w:rsidR="00286229" w:rsidRDefault="00286229" w:rsidP="00286229">
      <w:pPr>
        <w:spacing w:after="0"/>
        <w:ind w:left="-142" w:right="75"/>
        <w:jc w:val="both"/>
        <w:rPr>
          <w:rFonts w:ascii="Times New Roman" w:hAnsi="Times New Roman" w:cs="Times New Roman"/>
          <w:color w:val="000000"/>
          <w:sz w:val="16"/>
          <w:szCs w:val="16"/>
        </w:rPr>
      </w:pPr>
      <w:r w:rsidRPr="00C5704D">
        <w:rPr>
          <w:rFonts w:ascii="Times New Roman" w:hAnsi="Times New Roman" w:cs="Times New Roman"/>
          <w:color w:val="000000"/>
          <w:sz w:val="16"/>
          <w:szCs w:val="16"/>
        </w:rPr>
        <w:t>Наследники – это лица, указанные в завещании или в законе в качестве правопреемников наследодателя.</w:t>
      </w:r>
    </w:p>
    <w:p w:rsidR="00286229" w:rsidRPr="00C5704D" w:rsidRDefault="00286229" w:rsidP="00286229">
      <w:pPr>
        <w:spacing w:after="0"/>
        <w:ind w:left="-142" w:right="75"/>
        <w:jc w:val="both"/>
        <w:rPr>
          <w:rFonts w:ascii="Times New Roman" w:hAnsi="Times New Roman" w:cs="Times New Roman"/>
          <w:color w:val="000000"/>
          <w:sz w:val="16"/>
          <w:szCs w:val="16"/>
        </w:rPr>
      </w:pPr>
      <w:r w:rsidRPr="00C5704D">
        <w:rPr>
          <w:rFonts w:ascii="Times New Roman" w:hAnsi="Times New Roman" w:cs="Times New Roman"/>
          <w:color w:val="000000"/>
          <w:sz w:val="16"/>
          <w:szCs w:val="16"/>
        </w:rPr>
        <w:t>Категории недостойных наследников</w:t>
      </w:r>
    </w:p>
    <w:p w:rsidR="00286229" w:rsidRPr="00286229" w:rsidRDefault="00286229" w:rsidP="00286229">
      <w:pPr>
        <w:spacing w:after="0"/>
        <w:ind w:left="-142" w:right="75"/>
        <w:jc w:val="both"/>
        <w:rPr>
          <w:rFonts w:ascii="Times New Roman" w:hAnsi="Times New Roman" w:cs="Times New Roman"/>
          <w:color w:val="000000"/>
          <w:sz w:val="16"/>
          <w:szCs w:val="16"/>
        </w:rPr>
      </w:pPr>
      <w:r w:rsidRPr="00C5704D">
        <w:rPr>
          <w:rFonts w:ascii="Times New Roman" w:hAnsi="Times New Roman" w:cs="Times New Roman"/>
          <w:color w:val="000000"/>
          <w:sz w:val="16"/>
          <w:szCs w:val="16"/>
        </w:rPr>
        <w:t xml:space="preserve">1. </w:t>
      </w:r>
    </w:p>
    <w:p w:rsidR="00286229" w:rsidRPr="00C5704D" w:rsidRDefault="00286229" w:rsidP="00286229">
      <w:pPr>
        <w:spacing w:after="0"/>
        <w:ind w:left="-142" w:right="75"/>
        <w:jc w:val="both"/>
        <w:rPr>
          <w:rFonts w:ascii="Times New Roman" w:hAnsi="Times New Roman" w:cs="Times New Roman"/>
          <w:color w:val="000000"/>
          <w:sz w:val="16"/>
          <w:szCs w:val="16"/>
        </w:rPr>
      </w:pPr>
      <w:r w:rsidRPr="00C5704D">
        <w:rPr>
          <w:rFonts w:ascii="Times New Roman" w:hAnsi="Times New Roman" w:cs="Times New Roman"/>
          <w:color w:val="000000"/>
          <w:sz w:val="16"/>
          <w:szCs w:val="16"/>
        </w:rPr>
        <w:t>Не становятся наследниками и не наследуют ни по закону, ни по завещанию граждане, которые своими умышленными противоправными действиями, направленными против наследодателя, кого-либо из наследников или против осуществления последней воли наследодателя выраженной в завещании способствовали или же пытались способствовать увеличению причитающейся им или же другим лицам доли наследства, если эти обстоятельства</w:t>
      </w:r>
      <w:r w:rsidRPr="00C5704D">
        <w:rPr>
          <w:rFonts w:ascii="Times New Roman" w:hAnsi="Times New Roman" w:cs="Times New Roman"/>
          <w:color w:val="000000"/>
          <w:sz w:val="24"/>
          <w:szCs w:val="24"/>
        </w:rPr>
        <w:t xml:space="preserve"> </w:t>
      </w:r>
      <w:r w:rsidRPr="00C5704D">
        <w:rPr>
          <w:rFonts w:ascii="Times New Roman" w:hAnsi="Times New Roman" w:cs="Times New Roman"/>
          <w:color w:val="000000"/>
          <w:sz w:val="16"/>
          <w:szCs w:val="16"/>
        </w:rPr>
        <w:t>подтверждены в судебном порядке (статья 1117 ГК РФ).</w:t>
      </w:r>
    </w:p>
    <w:p w:rsidR="00286229" w:rsidRPr="00C5704D" w:rsidRDefault="00286229" w:rsidP="00286229">
      <w:pPr>
        <w:spacing w:after="0"/>
        <w:ind w:left="-142" w:right="75"/>
        <w:jc w:val="both"/>
        <w:rPr>
          <w:rFonts w:ascii="Times New Roman" w:hAnsi="Times New Roman" w:cs="Times New Roman"/>
          <w:color w:val="000000"/>
          <w:sz w:val="16"/>
          <w:szCs w:val="16"/>
        </w:rPr>
      </w:pPr>
      <w:r w:rsidRPr="00C5704D">
        <w:rPr>
          <w:rFonts w:ascii="Times New Roman" w:hAnsi="Times New Roman" w:cs="Times New Roman"/>
          <w:color w:val="000000"/>
          <w:sz w:val="16"/>
          <w:szCs w:val="16"/>
        </w:rPr>
        <w:t>2. Не становятся наследниками по закону родители после смерти своих детей, в отношении которых они были в судебном порядке лишены родительских прав и не восстановлены в этих правах ко дню открытия наследства (</w:t>
      </w:r>
      <w:proofErr w:type="spellStart"/>
      <w:r w:rsidRPr="00C5704D">
        <w:rPr>
          <w:rFonts w:ascii="Times New Roman" w:hAnsi="Times New Roman" w:cs="Times New Roman"/>
          <w:color w:val="000000"/>
          <w:sz w:val="16"/>
          <w:szCs w:val="16"/>
        </w:rPr>
        <w:t>абз</w:t>
      </w:r>
      <w:proofErr w:type="spellEnd"/>
      <w:r w:rsidRPr="00C5704D">
        <w:rPr>
          <w:rFonts w:ascii="Times New Roman" w:hAnsi="Times New Roman" w:cs="Times New Roman"/>
          <w:color w:val="000000"/>
          <w:sz w:val="16"/>
          <w:szCs w:val="16"/>
        </w:rPr>
        <w:t>. 2 пункта 1 статьи 1117 ГК РФ)</w:t>
      </w:r>
    </w:p>
    <w:p w:rsidR="00286229" w:rsidRPr="00C5704D" w:rsidRDefault="00286229" w:rsidP="00286229">
      <w:pPr>
        <w:spacing w:after="0"/>
        <w:ind w:left="-142" w:right="75"/>
        <w:jc w:val="both"/>
        <w:rPr>
          <w:rFonts w:ascii="Times New Roman" w:hAnsi="Times New Roman" w:cs="Times New Roman"/>
          <w:color w:val="000000"/>
          <w:sz w:val="16"/>
          <w:szCs w:val="16"/>
        </w:rPr>
      </w:pPr>
      <w:r w:rsidRPr="00C5704D">
        <w:rPr>
          <w:rFonts w:ascii="Times New Roman" w:hAnsi="Times New Roman" w:cs="Times New Roman"/>
          <w:color w:val="000000"/>
          <w:sz w:val="16"/>
          <w:szCs w:val="16"/>
        </w:rPr>
        <w:t xml:space="preserve">3. Не наследуют те граждане, которые по </w:t>
      </w:r>
      <w:r w:rsidRPr="00C5704D">
        <w:rPr>
          <w:rFonts w:ascii="Times New Roman" w:hAnsi="Times New Roman" w:cs="Times New Roman"/>
          <w:color w:val="000000"/>
          <w:sz w:val="16"/>
          <w:szCs w:val="16"/>
        </w:rPr>
        <w:lastRenderedPageBreak/>
        <w:t>требованию заинтересованного лица будут судом отстранены от наследования по закону по причине злостного уклонения от выполнения лежавших на них в силу закона обязанностей по содержанию наследодателя, а именно родители детей, дети родителей (пункт 2 статьи 1117 ГК РФ).</w:t>
      </w:r>
    </w:p>
    <w:p w:rsidR="00286229" w:rsidRPr="00C5704D" w:rsidRDefault="00286229" w:rsidP="00286229">
      <w:pPr>
        <w:spacing w:after="0"/>
        <w:ind w:left="-142" w:right="75"/>
        <w:rPr>
          <w:rFonts w:ascii="Times New Roman" w:hAnsi="Times New Roman" w:cs="Times New Roman"/>
          <w:color w:val="000000"/>
          <w:sz w:val="16"/>
          <w:szCs w:val="16"/>
        </w:rPr>
      </w:pPr>
      <w:r w:rsidRPr="00C5704D">
        <w:rPr>
          <w:rFonts w:ascii="Times New Roman" w:hAnsi="Times New Roman" w:cs="Times New Roman"/>
          <w:color w:val="000000"/>
          <w:sz w:val="16"/>
          <w:szCs w:val="16"/>
        </w:rPr>
        <w:t>Открытие наследства (статья 1113 ГК РФ) связано с двумя юридическими фактами:</w:t>
      </w:r>
    </w:p>
    <w:p w:rsidR="00286229" w:rsidRPr="00C5704D" w:rsidRDefault="00286229" w:rsidP="00286229">
      <w:pPr>
        <w:spacing w:after="0"/>
        <w:ind w:left="-142" w:right="75"/>
        <w:rPr>
          <w:rFonts w:ascii="Times New Roman" w:hAnsi="Times New Roman" w:cs="Times New Roman"/>
          <w:color w:val="000000"/>
          <w:sz w:val="16"/>
          <w:szCs w:val="16"/>
        </w:rPr>
      </w:pPr>
      <w:r w:rsidRPr="00C5704D">
        <w:rPr>
          <w:rFonts w:ascii="Times New Roman" w:hAnsi="Times New Roman" w:cs="Times New Roman"/>
          <w:color w:val="000000"/>
          <w:sz w:val="16"/>
          <w:szCs w:val="16"/>
        </w:rPr>
        <w:t>1.</w:t>
      </w:r>
      <w:r w:rsidRPr="00C5704D">
        <w:rPr>
          <w:rFonts w:ascii="Times New Roman" w:hAnsi="Times New Roman" w:cs="Times New Roman"/>
          <w:color w:val="000000"/>
          <w:sz w:val="24"/>
          <w:szCs w:val="24"/>
        </w:rPr>
        <w:t xml:space="preserve"> </w:t>
      </w:r>
      <w:r w:rsidRPr="00C5704D">
        <w:rPr>
          <w:rFonts w:ascii="Times New Roman" w:hAnsi="Times New Roman" w:cs="Times New Roman"/>
          <w:color w:val="000000"/>
          <w:sz w:val="16"/>
          <w:szCs w:val="16"/>
        </w:rPr>
        <w:t>Смерть гражданина</w:t>
      </w:r>
    </w:p>
    <w:p w:rsidR="00286229" w:rsidRDefault="00286229" w:rsidP="00286229">
      <w:pPr>
        <w:spacing w:after="0"/>
        <w:ind w:left="-142" w:right="75"/>
        <w:rPr>
          <w:rFonts w:ascii="Times New Roman" w:hAnsi="Times New Roman" w:cs="Times New Roman"/>
          <w:color w:val="000000"/>
          <w:sz w:val="16"/>
          <w:szCs w:val="16"/>
        </w:rPr>
      </w:pPr>
      <w:r w:rsidRPr="00C5704D">
        <w:rPr>
          <w:rFonts w:ascii="Times New Roman" w:hAnsi="Times New Roman" w:cs="Times New Roman"/>
          <w:color w:val="000000"/>
          <w:sz w:val="16"/>
          <w:szCs w:val="16"/>
        </w:rPr>
        <w:t>2. Объявление гражданина судом умершим</w:t>
      </w:r>
    </w:p>
    <w:p w:rsidR="00286229" w:rsidRDefault="00286229" w:rsidP="00286229">
      <w:pPr>
        <w:spacing w:after="0"/>
        <w:ind w:left="-142" w:right="75"/>
        <w:rPr>
          <w:rFonts w:ascii="Times New Roman" w:hAnsi="Times New Roman" w:cs="Times New Roman"/>
          <w:color w:val="000000"/>
          <w:sz w:val="16"/>
          <w:szCs w:val="16"/>
        </w:rPr>
      </w:pPr>
    </w:p>
    <w:p w:rsidR="00286229" w:rsidRPr="00286229" w:rsidRDefault="00286229" w:rsidP="00286229">
      <w:pPr>
        <w:pStyle w:val="a3"/>
        <w:spacing w:before="0" w:beforeAutospacing="0" w:after="0" w:afterAutospacing="0"/>
        <w:ind w:left="-142"/>
        <w:rPr>
          <w:b/>
          <w:sz w:val="16"/>
          <w:szCs w:val="16"/>
        </w:rPr>
      </w:pPr>
      <w:r w:rsidRPr="00286229">
        <w:rPr>
          <w:b/>
          <w:sz w:val="16"/>
          <w:szCs w:val="16"/>
        </w:rPr>
        <w:t>22.</w:t>
      </w:r>
      <w:r w:rsidRPr="00286229">
        <w:rPr>
          <w:sz w:val="16"/>
          <w:szCs w:val="16"/>
        </w:rPr>
        <w:t xml:space="preserve">           </w:t>
      </w:r>
      <w:r w:rsidRPr="00286229">
        <w:rPr>
          <w:b/>
          <w:sz w:val="16"/>
          <w:szCs w:val="16"/>
        </w:rPr>
        <w:t>Принятие наследства. Отказ от принятия наследства.</w:t>
      </w:r>
    </w:p>
    <w:p w:rsidR="00286229" w:rsidRPr="00373094" w:rsidRDefault="00286229" w:rsidP="00286229">
      <w:pPr>
        <w:tabs>
          <w:tab w:val="left" w:pos="0"/>
        </w:tabs>
        <w:spacing w:after="0" w:line="240" w:lineRule="auto"/>
        <w:ind w:left="-142"/>
        <w:jc w:val="both"/>
        <w:rPr>
          <w:rFonts w:ascii="Times New Roman" w:hAnsi="Times New Roman" w:cs="Times New Roman"/>
          <w:sz w:val="16"/>
          <w:szCs w:val="16"/>
        </w:rPr>
      </w:pPr>
      <w:hyperlink r:id="rId25" w:anchor="block_1152" w:tgtFrame="_blank" w:history="1">
        <w:r w:rsidRPr="00286229">
          <w:rPr>
            <w:rFonts w:ascii="Times New Roman" w:hAnsi="Times New Roman" w:cs="Times New Roman"/>
            <w:sz w:val="16"/>
            <w:szCs w:val="16"/>
          </w:rPr>
          <w:t>Статья 1152</w:t>
        </w:r>
      </w:hyperlink>
      <w:r w:rsidRPr="00373094">
        <w:rPr>
          <w:rFonts w:ascii="Times New Roman" w:hAnsi="Times New Roman" w:cs="Times New Roman"/>
          <w:sz w:val="16"/>
          <w:szCs w:val="16"/>
        </w:rPr>
        <w:t xml:space="preserve"> ГК РФ устанавливает, что для приобретения наследства наследник должен его принять. Для приобретения выморочного имущества (</w:t>
      </w:r>
      <w:hyperlink r:id="rId26" w:anchor="block_1151" w:tgtFrame="_blank" w:history="1">
        <w:r w:rsidRPr="00286229">
          <w:rPr>
            <w:rFonts w:ascii="Times New Roman" w:hAnsi="Times New Roman" w:cs="Times New Roman"/>
            <w:sz w:val="16"/>
            <w:szCs w:val="16"/>
          </w:rPr>
          <w:t>ст. 1151</w:t>
        </w:r>
      </w:hyperlink>
      <w:r w:rsidRPr="00373094">
        <w:rPr>
          <w:rFonts w:ascii="Times New Roman" w:hAnsi="Times New Roman" w:cs="Times New Roman"/>
          <w:sz w:val="16"/>
          <w:szCs w:val="16"/>
        </w:rPr>
        <w:t xml:space="preserve">) принятие наследства не требуется. </w:t>
      </w:r>
    </w:p>
    <w:p w:rsidR="00286229" w:rsidRPr="00373094" w:rsidRDefault="00286229" w:rsidP="00286229">
      <w:pPr>
        <w:tabs>
          <w:tab w:val="left" w:pos="0"/>
        </w:tabs>
        <w:spacing w:after="0" w:line="240" w:lineRule="auto"/>
        <w:ind w:left="-142"/>
        <w:jc w:val="both"/>
        <w:outlineLvl w:val="4"/>
        <w:rPr>
          <w:rFonts w:ascii="Times New Roman" w:hAnsi="Times New Roman" w:cs="Times New Roman"/>
          <w:b/>
          <w:bCs/>
          <w:sz w:val="16"/>
          <w:szCs w:val="16"/>
        </w:rPr>
      </w:pPr>
      <w:r w:rsidRPr="00373094">
        <w:rPr>
          <w:rFonts w:ascii="Times New Roman" w:hAnsi="Times New Roman" w:cs="Times New Roman"/>
          <w:b/>
          <w:bCs/>
          <w:sz w:val="16"/>
          <w:szCs w:val="16"/>
        </w:rPr>
        <w:t>Особенности принятия наследства:</w:t>
      </w:r>
    </w:p>
    <w:p w:rsidR="00286229" w:rsidRPr="00373094" w:rsidRDefault="00286229" w:rsidP="00156885">
      <w:pPr>
        <w:numPr>
          <w:ilvl w:val="1"/>
          <w:numId w:val="22"/>
        </w:numPr>
        <w:tabs>
          <w:tab w:val="left" w:pos="0"/>
        </w:tabs>
        <w:spacing w:after="0" w:line="240" w:lineRule="auto"/>
        <w:ind w:left="-142" w:firstLine="0"/>
        <w:jc w:val="both"/>
        <w:rPr>
          <w:rFonts w:ascii="Times New Roman" w:hAnsi="Times New Roman" w:cs="Times New Roman"/>
          <w:sz w:val="16"/>
          <w:szCs w:val="16"/>
        </w:rPr>
      </w:pPr>
      <w:r w:rsidRPr="00373094">
        <w:rPr>
          <w:rFonts w:ascii="Times New Roman" w:hAnsi="Times New Roman" w:cs="Times New Roman"/>
          <w:sz w:val="16"/>
          <w:szCs w:val="16"/>
        </w:rPr>
        <w:t>Принятие наследником части наследства означает принятие всего причитающегося ему наследства.</w:t>
      </w:r>
    </w:p>
    <w:p w:rsidR="00286229" w:rsidRPr="00373094" w:rsidRDefault="00286229" w:rsidP="00156885">
      <w:pPr>
        <w:numPr>
          <w:ilvl w:val="1"/>
          <w:numId w:val="22"/>
        </w:numPr>
        <w:tabs>
          <w:tab w:val="left" w:pos="0"/>
        </w:tabs>
        <w:spacing w:after="0" w:line="240" w:lineRule="auto"/>
        <w:ind w:left="-142" w:firstLine="0"/>
        <w:jc w:val="both"/>
        <w:rPr>
          <w:rFonts w:ascii="Times New Roman" w:hAnsi="Times New Roman" w:cs="Times New Roman"/>
          <w:sz w:val="16"/>
          <w:szCs w:val="16"/>
        </w:rPr>
      </w:pPr>
      <w:r w:rsidRPr="00373094">
        <w:rPr>
          <w:rFonts w:ascii="Times New Roman" w:hAnsi="Times New Roman" w:cs="Times New Roman"/>
          <w:sz w:val="16"/>
          <w:szCs w:val="16"/>
        </w:rPr>
        <w:t>Принятие наследства одним или несколькими наследниками не означает принятия наследства остальными наследниками.</w:t>
      </w:r>
    </w:p>
    <w:p w:rsidR="00286229" w:rsidRPr="00373094" w:rsidRDefault="00286229" w:rsidP="00156885">
      <w:pPr>
        <w:numPr>
          <w:ilvl w:val="1"/>
          <w:numId w:val="22"/>
        </w:numPr>
        <w:tabs>
          <w:tab w:val="left" w:pos="0"/>
        </w:tabs>
        <w:spacing w:after="0" w:line="240" w:lineRule="auto"/>
        <w:ind w:left="-142" w:firstLine="0"/>
        <w:jc w:val="both"/>
        <w:rPr>
          <w:rFonts w:ascii="Times New Roman" w:hAnsi="Times New Roman" w:cs="Times New Roman"/>
          <w:sz w:val="16"/>
          <w:szCs w:val="16"/>
        </w:rPr>
      </w:pPr>
      <w:r w:rsidRPr="00373094">
        <w:rPr>
          <w:rFonts w:ascii="Times New Roman" w:hAnsi="Times New Roman" w:cs="Times New Roman"/>
          <w:sz w:val="16"/>
          <w:szCs w:val="16"/>
        </w:rPr>
        <w:t>Не допускается принятие наследства под условием или с оговорками.</w:t>
      </w:r>
    </w:p>
    <w:p w:rsidR="00286229" w:rsidRPr="00373094" w:rsidRDefault="00286229" w:rsidP="00156885">
      <w:pPr>
        <w:numPr>
          <w:ilvl w:val="1"/>
          <w:numId w:val="22"/>
        </w:numPr>
        <w:tabs>
          <w:tab w:val="left" w:pos="0"/>
        </w:tabs>
        <w:spacing w:after="0" w:line="240" w:lineRule="auto"/>
        <w:ind w:left="-142" w:firstLine="0"/>
        <w:jc w:val="both"/>
        <w:rPr>
          <w:rFonts w:ascii="Times New Roman" w:hAnsi="Times New Roman" w:cs="Times New Roman"/>
          <w:sz w:val="16"/>
          <w:szCs w:val="16"/>
        </w:rPr>
      </w:pPr>
      <w:r w:rsidRPr="00373094">
        <w:rPr>
          <w:rFonts w:ascii="Times New Roman" w:hAnsi="Times New Roman" w:cs="Times New Roman"/>
          <w:sz w:val="16"/>
          <w:szCs w:val="16"/>
        </w:rPr>
        <w:t xml:space="preserve">Принятое наследство признается принадлежащим </w:t>
      </w:r>
      <w:r w:rsidRPr="00373094">
        <w:rPr>
          <w:rFonts w:ascii="Times New Roman" w:hAnsi="Times New Roman" w:cs="Times New Roman"/>
          <w:sz w:val="16"/>
          <w:szCs w:val="16"/>
        </w:rPr>
        <w:lastRenderedPageBreak/>
        <w:t>наследнику со дня открытия наследства.</w:t>
      </w:r>
    </w:p>
    <w:p w:rsidR="00286229" w:rsidRPr="00373094" w:rsidRDefault="00286229" w:rsidP="00286229">
      <w:pPr>
        <w:tabs>
          <w:tab w:val="num" w:pos="0"/>
        </w:tabs>
        <w:spacing w:after="0" w:line="240" w:lineRule="auto"/>
        <w:ind w:left="-142"/>
        <w:jc w:val="both"/>
        <w:rPr>
          <w:rFonts w:ascii="Times New Roman" w:hAnsi="Times New Roman" w:cs="Times New Roman"/>
          <w:sz w:val="16"/>
          <w:szCs w:val="16"/>
        </w:rPr>
      </w:pPr>
      <w:hyperlink r:id="rId27" w:anchor="block_1157" w:tgtFrame="_blank" w:history="1">
        <w:r w:rsidRPr="00286229">
          <w:rPr>
            <w:rFonts w:ascii="Times New Roman" w:hAnsi="Times New Roman" w:cs="Times New Roman"/>
            <w:sz w:val="16"/>
            <w:szCs w:val="16"/>
          </w:rPr>
          <w:t>Ст. 1157</w:t>
        </w:r>
      </w:hyperlink>
      <w:r w:rsidRPr="00373094">
        <w:rPr>
          <w:rFonts w:ascii="Times New Roman" w:hAnsi="Times New Roman" w:cs="Times New Roman"/>
          <w:sz w:val="16"/>
          <w:szCs w:val="16"/>
        </w:rPr>
        <w:t xml:space="preserve"> ГК РФ устанавливает право отказа от наследства. </w:t>
      </w:r>
    </w:p>
    <w:p w:rsidR="00286229" w:rsidRPr="00373094" w:rsidRDefault="00286229" w:rsidP="00286229">
      <w:pPr>
        <w:tabs>
          <w:tab w:val="num" w:pos="0"/>
        </w:tabs>
        <w:spacing w:after="0" w:line="240" w:lineRule="auto"/>
        <w:ind w:left="-142"/>
        <w:jc w:val="both"/>
        <w:rPr>
          <w:rFonts w:ascii="Times New Roman" w:hAnsi="Times New Roman" w:cs="Times New Roman"/>
          <w:sz w:val="16"/>
          <w:szCs w:val="16"/>
        </w:rPr>
      </w:pPr>
      <w:r w:rsidRPr="00373094">
        <w:rPr>
          <w:rFonts w:ascii="Times New Roman" w:hAnsi="Times New Roman" w:cs="Times New Roman"/>
          <w:sz w:val="16"/>
          <w:szCs w:val="16"/>
        </w:rPr>
        <w:t>Наследник вправе отказаться от наследства в течение срока, установленного для принятия наследства (</w:t>
      </w:r>
      <w:hyperlink r:id="rId28" w:anchor="block_1154" w:tgtFrame="_blank" w:history="1">
        <w:r w:rsidRPr="00286229">
          <w:rPr>
            <w:rFonts w:ascii="Times New Roman" w:hAnsi="Times New Roman" w:cs="Times New Roman"/>
            <w:sz w:val="16"/>
            <w:szCs w:val="16"/>
          </w:rPr>
          <w:t>статья 1154</w:t>
        </w:r>
      </w:hyperlink>
      <w:r w:rsidRPr="00373094">
        <w:rPr>
          <w:rFonts w:ascii="Times New Roman" w:hAnsi="Times New Roman" w:cs="Times New Roman"/>
          <w:sz w:val="16"/>
          <w:szCs w:val="16"/>
        </w:rPr>
        <w:t xml:space="preserve">), в том числе в случае, когда он уже принял наследство, </w:t>
      </w:r>
    </w:p>
    <w:p w:rsidR="00286229" w:rsidRPr="00373094" w:rsidRDefault="00286229" w:rsidP="00156885">
      <w:pPr>
        <w:numPr>
          <w:ilvl w:val="1"/>
          <w:numId w:val="23"/>
        </w:numPr>
        <w:tabs>
          <w:tab w:val="clear" w:pos="1440"/>
          <w:tab w:val="num" w:pos="0"/>
        </w:tabs>
        <w:spacing w:after="0" w:line="240" w:lineRule="auto"/>
        <w:ind w:left="-142" w:firstLine="0"/>
        <w:jc w:val="both"/>
        <w:rPr>
          <w:rFonts w:ascii="Times New Roman" w:hAnsi="Times New Roman" w:cs="Times New Roman"/>
          <w:sz w:val="16"/>
          <w:szCs w:val="16"/>
        </w:rPr>
      </w:pPr>
      <w:r w:rsidRPr="00373094">
        <w:rPr>
          <w:rFonts w:ascii="Times New Roman" w:hAnsi="Times New Roman" w:cs="Times New Roman"/>
          <w:sz w:val="16"/>
          <w:szCs w:val="16"/>
        </w:rPr>
        <w:t>в пользу других лиц (</w:t>
      </w:r>
      <w:hyperlink r:id="rId29" w:anchor="block_1158" w:tgtFrame="_blank" w:history="1">
        <w:r w:rsidRPr="00286229">
          <w:rPr>
            <w:rFonts w:ascii="Times New Roman" w:hAnsi="Times New Roman" w:cs="Times New Roman"/>
            <w:sz w:val="16"/>
            <w:szCs w:val="16"/>
          </w:rPr>
          <w:t>статья 1158</w:t>
        </w:r>
      </w:hyperlink>
      <w:r w:rsidRPr="00373094">
        <w:rPr>
          <w:rFonts w:ascii="Times New Roman" w:hAnsi="Times New Roman" w:cs="Times New Roman"/>
          <w:sz w:val="16"/>
          <w:szCs w:val="16"/>
        </w:rPr>
        <w:t>) или</w:t>
      </w:r>
    </w:p>
    <w:p w:rsidR="00286229" w:rsidRPr="00373094" w:rsidRDefault="00286229" w:rsidP="00156885">
      <w:pPr>
        <w:numPr>
          <w:ilvl w:val="1"/>
          <w:numId w:val="23"/>
        </w:numPr>
        <w:tabs>
          <w:tab w:val="clear" w:pos="1440"/>
          <w:tab w:val="num" w:pos="0"/>
        </w:tabs>
        <w:spacing w:after="0" w:line="240" w:lineRule="auto"/>
        <w:ind w:left="-142" w:firstLine="0"/>
        <w:jc w:val="both"/>
        <w:rPr>
          <w:rFonts w:ascii="Times New Roman" w:hAnsi="Times New Roman" w:cs="Times New Roman"/>
          <w:sz w:val="16"/>
          <w:szCs w:val="16"/>
        </w:rPr>
      </w:pPr>
      <w:r w:rsidRPr="00373094">
        <w:rPr>
          <w:rFonts w:ascii="Times New Roman" w:hAnsi="Times New Roman" w:cs="Times New Roman"/>
          <w:sz w:val="16"/>
          <w:szCs w:val="16"/>
        </w:rPr>
        <w:t>без указания лиц, в пользу которых он отказывается от наследственного имущества.</w:t>
      </w:r>
    </w:p>
    <w:p w:rsidR="00286229" w:rsidRDefault="00286229" w:rsidP="00286229">
      <w:pPr>
        <w:spacing w:after="0" w:line="240" w:lineRule="auto"/>
        <w:ind w:left="-142" w:right="75"/>
        <w:rPr>
          <w:rFonts w:ascii="Times New Roman" w:hAnsi="Times New Roman" w:cs="Times New Roman"/>
          <w:color w:val="000000"/>
          <w:sz w:val="16"/>
          <w:szCs w:val="16"/>
        </w:rPr>
      </w:pPr>
    </w:p>
    <w:p w:rsidR="00286229" w:rsidRPr="00286229" w:rsidRDefault="00286229" w:rsidP="00286229">
      <w:pPr>
        <w:pStyle w:val="a3"/>
        <w:spacing w:before="0" w:beforeAutospacing="0" w:after="0" w:afterAutospacing="0"/>
        <w:ind w:left="-142"/>
        <w:rPr>
          <w:b/>
          <w:sz w:val="16"/>
          <w:szCs w:val="16"/>
        </w:rPr>
      </w:pPr>
      <w:r w:rsidRPr="00286229">
        <w:rPr>
          <w:b/>
          <w:sz w:val="16"/>
          <w:szCs w:val="16"/>
        </w:rPr>
        <w:t>23.           Наследование по завещанию.</w:t>
      </w:r>
    </w:p>
    <w:p w:rsidR="00286229" w:rsidRPr="00373094" w:rsidRDefault="00286229" w:rsidP="00286229">
      <w:pPr>
        <w:tabs>
          <w:tab w:val="left" w:pos="-142"/>
        </w:tabs>
        <w:spacing w:after="0" w:line="240" w:lineRule="auto"/>
        <w:ind w:left="-142"/>
        <w:rPr>
          <w:rFonts w:ascii="Times New Roman" w:hAnsi="Times New Roman" w:cs="Times New Roman"/>
          <w:sz w:val="16"/>
          <w:szCs w:val="16"/>
        </w:rPr>
      </w:pPr>
      <w:hyperlink r:id="rId30" w:anchor="block_1118" w:tgtFrame="_blank" w:history="1">
        <w:r w:rsidRPr="00286229">
          <w:rPr>
            <w:rFonts w:ascii="Times New Roman" w:hAnsi="Times New Roman" w:cs="Times New Roman"/>
            <w:sz w:val="16"/>
            <w:szCs w:val="16"/>
          </w:rPr>
          <w:t>Статья 1118</w:t>
        </w:r>
      </w:hyperlink>
      <w:r w:rsidRPr="00286229">
        <w:rPr>
          <w:rFonts w:ascii="Times New Roman" w:hAnsi="Times New Roman" w:cs="Times New Roman"/>
          <w:sz w:val="16"/>
          <w:szCs w:val="16"/>
        </w:rPr>
        <w:t xml:space="preserve"> ГК РФ устанавливает, что </w:t>
      </w:r>
      <w:r w:rsidRPr="00373094">
        <w:rPr>
          <w:rFonts w:ascii="Times New Roman" w:hAnsi="Times New Roman" w:cs="Times New Roman"/>
          <w:sz w:val="16"/>
          <w:szCs w:val="16"/>
        </w:rPr>
        <w:t xml:space="preserve">распорядиться имуществом на случай смерти можно только путем совершения завещания. </w:t>
      </w:r>
    </w:p>
    <w:p w:rsidR="00286229" w:rsidRPr="00373094" w:rsidRDefault="00286229" w:rsidP="00286229">
      <w:pPr>
        <w:tabs>
          <w:tab w:val="left" w:pos="-142"/>
        </w:tabs>
        <w:spacing w:after="0" w:line="240" w:lineRule="auto"/>
        <w:ind w:left="-142"/>
        <w:jc w:val="both"/>
        <w:rPr>
          <w:rFonts w:ascii="Times New Roman" w:hAnsi="Times New Roman" w:cs="Times New Roman"/>
          <w:sz w:val="16"/>
          <w:szCs w:val="16"/>
        </w:rPr>
      </w:pPr>
      <w:r w:rsidRPr="00286229">
        <w:rPr>
          <w:rFonts w:ascii="Times New Roman" w:hAnsi="Times New Roman" w:cs="Times New Roman"/>
          <w:b/>
          <w:bCs/>
          <w:sz w:val="16"/>
          <w:szCs w:val="16"/>
        </w:rPr>
        <w:t>Завещание</w:t>
      </w:r>
      <w:r w:rsidRPr="00373094">
        <w:rPr>
          <w:rFonts w:ascii="Times New Roman" w:hAnsi="Times New Roman" w:cs="Times New Roman"/>
          <w:sz w:val="16"/>
          <w:szCs w:val="16"/>
        </w:rPr>
        <w:t xml:space="preserve"> является односторонней сделкой, которая создает права и обязанности после открытия наследства; это волевой акт лица, который устанавливает правовой порядок перехода всего имущества или его части к определенным физическим и юридическим лицам. </w:t>
      </w:r>
    </w:p>
    <w:p w:rsidR="00286229" w:rsidRPr="00373094" w:rsidRDefault="00286229" w:rsidP="00286229">
      <w:pPr>
        <w:tabs>
          <w:tab w:val="left" w:pos="-142"/>
        </w:tabs>
        <w:spacing w:after="0" w:line="240" w:lineRule="auto"/>
        <w:ind w:left="-142"/>
        <w:jc w:val="both"/>
        <w:outlineLvl w:val="4"/>
        <w:rPr>
          <w:rFonts w:ascii="Times New Roman" w:hAnsi="Times New Roman" w:cs="Times New Roman"/>
          <w:b/>
          <w:bCs/>
          <w:sz w:val="16"/>
          <w:szCs w:val="16"/>
        </w:rPr>
      </w:pPr>
      <w:r w:rsidRPr="00373094">
        <w:rPr>
          <w:rFonts w:ascii="Times New Roman" w:hAnsi="Times New Roman" w:cs="Times New Roman"/>
          <w:b/>
          <w:bCs/>
          <w:sz w:val="16"/>
          <w:szCs w:val="16"/>
        </w:rPr>
        <w:t>Условия совершения завещания:</w:t>
      </w:r>
    </w:p>
    <w:p w:rsidR="00286229" w:rsidRPr="00373094" w:rsidRDefault="00286229" w:rsidP="00156885">
      <w:pPr>
        <w:numPr>
          <w:ilvl w:val="1"/>
          <w:numId w:val="24"/>
        </w:numPr>
        <w:tabs>
          <w:tab w:val="left" w:pos="-142"/>
        </w:tabs>
        <w:spacing w:after="0" w:line="240" w:lineRule="auto"/>
        <w:ind w:left="-142" w:firstLine="0"/>
        <w:jc w:val="both"/>
        <w:rPr>
          <w:rFonts w:ascii="Times New Roman" w:hAnsi="Times New Roman" w:cs="Times New Roman"/>
          <w:sz w:val="16"/>
          <w:szCs w:val="16"/>
        </w:rPr>
      </w:pPr>
      <w:r w:rsidRPr="00373094">
        <w:rPr>
          <w:rFonts w:ascii="Times New Roman" w:hAnsi="Times New Roman" w:cs="Times New Roman"/>
          <w:sz w:val="16"/>
          <w:szCs w:val="16"/>
        </w:rPr>
        <w:t xml:space="preserve">обладание в момент совершения </w:t>
      </w:r>
      <w:hyperlink r:id="rId31" w:anchor="block_21" w:tgtFrame="_blank" w:history="1">
        <w:r w:rsidRPr="00286229">
          <w:rPr>
            <w:rFonts w:ascii="Times New Roman" w:hAnsi="Times New Roman" w:cs="Times New Roman"/>
            <w:sz w:val="16"/>
            <w:szCs w:val="16"/>
          </w:rPr>
          <w:t>дееспособностью</w:t>
        </w:r>
      </w:hyperlink>
      <w:r w:rsidRPr="00373094">
        <w:rPr>
          <w:rFonts w:ascii="Times New Roman" w:hAnsi="Times New Roman" w:cs="Times New Roman"/>
          <w:sz w:val="16"/>
          <w:szCs w:val="16"/>
        </w:rPr>
        <w:t xml:space="preserve"> в полном объеме;</w:t>
      </w:r>
    </w:p>
    <w:p w:rsidR="00286229" w:rsidRPr="00373094" w:rsidRDefault="00286229" w:rsidP="00156885">
      <w:pPr>
        <w:numPr>
          <w:ilvl w:val="1"/>
          <w:numId w:val="24"/>
        </w:numPr>
        <w:tabs>
          <w:tab w:val="left" w:pos="-142"/>
        </w:tabs>
        <w:spacing w:after="0" w:line="240" w:lineRule="auto"/>
        <w:ind w:left="-142" w:firstLine="0"/>
        <w:jc w:val="both"/>
        <w:rPr>
          <w:rFonts w:ascii="Times New Roman" w:hAnsi="Times New Roman" w:cs="Times New Roman"/>
          <w:sz w:val="16"/>
          <w:szCs w:val="16"/>
        </w:rPr>
      </w:pPr>
      <w:r w:rsidRPr="00373094">
        <w:rPr>
          <w:rFonts w:ascii="Times New Roman" w:hAnsi="Times New Roman" w:cs="Times New Roman"/>
          <w:sz w:val="16"/>
          <w:szCs w:val="16"/>
        </w:rPr>
        <w:t>совершение лично (через представителя не допускается);</w:t>
      </w:r>
    </w:p>
    <w:p w:rsidR="00286229" w:rsidRDefault="00286229" w:rsidP="00156885">
      <w:pPr>
        <w:numPr>
          <w:ilvl w:val="1"/>
          <w:numId w:val="24"/>
        </w:numPr>
        <w:tabs>
          <w:tab w:val="left" w:pos="-142"/>
        </w:tabs>
        <w:spacing w:after="0" w:line="240" w:lineRule="auto"/>
        <w:ind w:left="-142" w:firstLine="0"/>
        <w:rPr>
          <w:rFonts w:ascii="Times New Roman" w:hAnsi="Times New Roman" w:cs="Times New Roman"/>
          <w:sz w:val="16"/>
          <w:szCs w:val="16"/>
        </w:rPr>
      </w:pPr>
      <w:r w:rsidRPr="00373094">
        <w:rPr>
          <w:rFonts w:ascii="Times New Roman" w:hAnsi="Times New Roman" w:cs="Times New Roman"/>
          <w:sz w:val="16"/>
          <w:szCs w:val="16"/>
        </w:rPr>
        <w:lastRenderedPageBreak/>
        <w:t xml:space="preserve">могут содержаться распоряжения только одного гражданина. </w:t>
      </w:r>
    </w:p>
    <w:p w:rsidR="00BA42EF" w:rsidRPr="00373094" w:rsidRDefault="00BA42EF" w:rsidP="00BA42EF">
      <w:pPr>
        <w:tabs>
          <w:tab w:val="left" w:pos="-142"/>
          <w:tab w:val="left" w:pos="142"/>
        </w:tabs>
        <w:spacing w:after="0" w:line="240" w:lineRule="auto"/>
        <w:ind w:left="-142"/>
        <w:jc w:val="both"/>
        <w:rPr>
          <w:rFonts w:ascii="Times New Roman" w:hAnsi="Times New Roman" w:cs="Times New Roman"/>
          <w:sz w:val="16"/>
          <w:szCs w:val="16"/>
        </w:rPr>
      </w:pPr>
      <w:hyperlink r:id="rId32" w:anchor="block_1116" w:tgtFrame="_blank" w:history="1">
        <w:r w:rsidRPr="00BA42EF">
          <w:rPr>
            <w:rFonts w:ascii="Times New Roman" w:hAnsi="Times New Roman" w:cs="Times New Roman"/>
            <w:sz w:val="16"/>
            <w:szCs w:val="16"/>
          </w:rPr>
          <w:t>Ст. 1116</w:t>
        </w:r>
      </w:hyperlink>
      <w:r w:rsidRPr="00BA42EF">
        <w:rPr>
          <w:rFonts w:ascii="Times New Roman" w:hAnsi="Times New Roman" w:cs="Times New Roman"/>
          <w:sz w:val="16"/>
          <w:szCs w:val="16"/>
        </w:rPr>
        <w:t xml:space="preserve"> ГК РФ определяет, что к </w:t>
      </w:r>
      <w:hyperlink r:id="rId33" w:history="1">
        <w:r w:rsidRPr="00BA42EF">
          <w:rPr>
            <w:rFonts w:ascii="Times New Roman" w:hAnsi="Times New Roman" w:cs="Times New Roman"/>
            <w:sz w:val="16"/>
            <w:szCs w:val="16"/>
          </w:rPr>
          <w:t>наследованию</w:t>
        </w:r>
      </w:hyperlink>
      <w:r w:rsidRPr="00373094">
        <w:rPr>
          <w:rFonts w:ascii="Times New Roman" w:hAnsi="Times New Roman" w:cs="Times New Roman"/>
          <w:sz w:val="16"/>
          <w:szCs w:val="16"/>
        </w:rPr>
        <w:t xml:space="preserve"> могут призываться граждане: </w:t>
      </w:r>
    </w:p>
    <w:p w:rsidR="00BA42EF" w:rsidRPr="00373094" w:rsidRDefault="00BA42EF" w:rsidP="00156885">
      <w:pPr>
        <w:numPr>
          <w:ilvl w:val="1"/>
          <w:numId w:val="25"/>
        </w:numPr>
        <w:tabs>
          <w:tab w:val="left" w:pos="-142"/>
          <w:tab w:val="left" w:pos="142"/>
        </w:tabs>
        <w:spacing w:after="0" w:line="240" w:lineRule="auto"/>
        <w:ind w:left="-142" w:firstLine="0"/>
        <w:jc w:val="both"/>
        <w:rPr>
          <w:rFonts w:ascii="Times New Roman" w:hAnsi="Times New Roman" w:cs="Times New Roman"/>
          <w:sz w:val="16"/>
          <w:szCs w:val="16"/>
        </w:rPr>
      </w:pPr>
      <w:r w:rsidRPr="00373094">
        <w:rPr>
          <w:rFonts w:ascii="Times New Roman" w:hAnsi="Times New Roman" w:cs="Times New Roman"/>
          <w:sz w:val="16"/>
          <w:szCs w:val="16"/>
        </w:rPr>
        <w:t>находящиеся в живых в день открытия наследства, а также</w:t>
      </w:r>
    </w:p>
    <w:p w:rsidR="00BA42EF" w:rsidRPr="00373094" w:rsidRDefault="00BA42EF" w:rsidP="00156885">
      <w:pPr>
        <w:numPr>
          <w:ilvl w:val="1"/>
          <w:numId w:val="25"/>
        </w:numPr>
        <w:tabs>
          <w:tab w:val="left" w:pos="-142"/>
          <w:tab w:val="left" w:pos="142"/>
        </w:tabs>
        <w:spacing w:after="0" w:line="240" w:lineRule="auto"/>
        <w:ind w:left="-142" w:firstLine="0"/>
        <w:jc w:val="both"/>
        <w:rPr>
          <w:rFonts w:ascii="Times New Roman" w:hAnsi="Times New Roman" w:cs="Times New Roman"/>
          <w:sz w:val="16"/>
          <w:szCs w:val="16"/>
        </w:rPr>
      </w:pPr>
      <w:r w:rsidRPr="00373094">
        <w:rPr>
          <w:rFonts w:ascii="Times New Roman" w:hAnsi="Times New Roman" w:cs="Times New Roman"/>
          <w:sz w:val="16"/>
          <w:szCs w:val="16"/>
        </w:rPr>
        <w:t>зачатые при жизни наследодателя и родившиеся живыми после открытия наследства.</w:t>
      </w:r>
    </w:p>
    <w:p w:rsidR="00BA42EF" w:rsidRDefault="00BA42EF" w:rsidP="00BA42EF">
      <w:pPr>
        <w:tabs>
          <w:tab w:val="left" w:pos="-142"/>
          <w:tab w:val="left" w:pos="142"/>
        </w:tabs>
        <w:spacing w:after="0" w:line="240" w:lineRule="auto"/>
        <w:ind w:left="-142"/>
        <w:jc w:val="both"/>
        <w:rPr>
          <w:rFonts w:ascii="Times New Roman" w:hAnsi="Times New Roman" w:cs="Times New Roman"/>
          <w:sz w:val="16"/>
          <w:szCs w:val="16"/>
        </w:rPr>
      </w:pPr>
      <w:r w:rsidRPr="00373094">
        <w:rPr>
          <w:rFonts w:ascii="Times New Roman" w:hAnsi="Times New Roman" w:cs="Times New Roman"/>
          <w:sz w:val="16"/>
          <w:szCs w:val="16"/>
        </w:rPr>
        <w:t xml:space="preserve">К наследованию </w:t>
      </w:r>
      <w:r w:rsidRPr="00BA42EF">
        <w:rPr>
          <w:rFonts w:ascii="Times New Roman" w:hAnsi="Times New Roman" w:cs="Times New Roman"/>
          <w:b/>
          <w:bCs/>
          <w:sz w:val="16"/>
          <w:szCs w:val="16"/>
        </w:rPr>
        <w:t xml:space="preserve">по </w:t>
      </w:r>
      <w:hyperlink r:id="rId34" w:history="1">
        <w:r w:rsidRPr="00BA42EF">
          <w:rPr>
            <w:rFonts w:ascii="Times New Roman" w:hAnsi="Times New Roman" w:cs="Times New Roman"/>
            <w:b/>
            <w:bCs/>
            <w:sz w:val="16"/>
            <w:szCs w:val="16"/>
          </w:rPr>
          <w:t>завещанию</w:t>
        </w:r>
      </w:hyperlink>
      <w:r w:rsidRPr="00373094">
        <w:rPr>
          <w:rFonts w:ascii="Times New Roman" w:hAnsi="Times New Roman" w:cs="Times New Roman"/>
          <w:sz w:val="16"/>
          <w:szCs w:val="16"/>
        </w:rPr>
        <w:t xml:space="preserve"> могут призываться также указанные в нем юридические лица, существующие на день открытия наследства. </w:t>
      </w:r>
    </w:p>
    <w:p w:rsidR="00BA42EF" w:rsidRDefault="00BA42EF" w:rsidP="00BA42EF">
      <w:pPr>
        <w:tabs>
          <w:tab w:val="left" w:pos="-142"/>
          <w:tab w:val="left" w:pos="142"/>
        </w:tabs>
        <w:spacing w:after="0" w:line="240" w:lineRule="auto"/>
        <w:ind w:left="-142"/>
        <w:jc w:val="both"/>
        <w:rPr>
          <w:rFonts w:ascii="Times New Roman" w:hAnsi="Times New Roman" w:cs="Times New Roman"/>
          <w:sz w:val="16"/>
          <w:szCs w:val="16"/>
        </w:rPr>
      </w:pPr>
    </w:p>
    <w:p w:rsidR="00BA42EF" w:rsidRPr="00BA42EF" w:rsidRDefault="00BA42EF" w:rsidP="00BA42EF">
      <w:pPr>
        <w:pStyle w:val="a3"/>
        <w:spacing w:before="0" w:beforeAutospacing="0" w:after="0" w:afterAutospacing="0"/>
        <w:ind w:left="-142"/>
        <w:rPr>
          <w:b/>
          <w:sz w:val="16"/>
          <w:szCs w:val="16"/>
        </w:rPr>
      </w:pPr>
      <w:r w:rsidRPr="00BA42EF">
        <w:rPr>
          <w:b/>
          <w:sz w:val="16"/>
          <w:szCs w:val="16"/>
        </w:rPr>
        <w:t>24.           Наследование по закону</w:t>
      </w:r>
    </w:p>
    <w:p w:rsidR="00BA42EF" w:rsidRPr="00BA42EF" w:rsidRDefault="00BA42EF" w:rsidP="00BA42EF">
      <w:pPr>
        <w:pStyle w:val="a3"/>
        <w:spacing w:before="0" w:beforeAutospacing="0" w:after="0" w:afterAutospacing="0"/>
        <w:ind w:left="-142"/>
        <w:rPr>
          <w:b/>
          <w:sz w:val="16"/>
          <w:szCs w:val="16"/>
        </w:rPr>
      </w:pPr>
      <w:r w:rsidRPr="00BA42EF">
        <w:rPr>
          <w:bCs/>
          <w:sz w:val="16"/>
          <w:szCs w:val="16"/>
        </w:rPr>
        <w:t xml:space="preserve">При отсутствии завещания, оформленного надлежащим образом, осуществляется наследование по закону. Согласно </w:t>
      </w:r>
      <w:proofErr w:type="gramStart"/>
      <w:r w:rsidRPr="00BA42EF">
        <w:rPr>
          <w:bCs/>
          <w:sz w:val="16"/>
          <w:szCs w:val="16"/>
        </w:rPr>
        <w:t>ГК РФ</w:t>
      </w:r>
      <w:proofErr w:type="gramEnd"/>
      <w:r w:rsidRPr="00BA42EF">
        <w:rPr>
          <w:bCs/>
          <w:sz w:val="16"/>
          <w:szCs w:val="16"/>
        </w:rPr>
        <w:t xml:space="preserve"> существенно расширен круг наследников по закону – фактически установлено восемь очередей.</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ГК РФ закреплено восемь очередей наследников.</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Первая – дети, супруг, родители наследодателя, а также внуки умершего и их потомки по праву представления. К на</w:t>
      </w:r>
      <w:r>
        <w:rPr>
          <w:bCs/>
          <w:sz w:val="16"/>
          <w:szCs w:val="16"/>
        </w:rPr>
        <w:t>следованию призываются родители</w:t>
      </w:r>
      <w:r w:rsidRPr="00BA42EF">
        <w:rPr>
          <w:bCs/>
          <w:sz w:val="16"/>
          <w:szCs w:val="16"/>
        </w:rPr>
        <w:t>. Родители супруга (тесть, теща, свекровь, свекор) наследниками умершего не считаются.</w:t>
      </w:r>
    </w:p>
    <w:p w:rsidR="00BA42EF" w:rsidRDefault="00BA42EF" w:rsidP="00BA42EF">
      <w:pPr>
        <w:pStyle w:val="a3"/>
        <w:spacing w:before="0" w:beforeAutospacing="0" w:after="0" w:afterAutospacing="0"/>
        <w:ind w:left="-142"/>
        <w:jc w:val="both"/>
        <w:rPr>
          <w:bCs/>
          <w:sz w:val="16"/>
          <w:szCs w:val="16"/>
        </w:rPr>
      </w:pPr>
      <w:r w:rsidRPr="00BA42EF">
        <w:rPr>
          <w:bCs/>
          <w:sz w:val="16"/>
          <w:szCs w:val="16"/>
        </w:rPr>
        <w:t xml:space="preserve">Вторая – братья и сестры умершего, его бабушки и дедушки, а также дети братьев и сестер наследодателя (его </w:t>
      </w:r>
      <w:r w:rsidRPr="00BA42EF">
        <w:rPr>
          <w:bCs/>
          <w:sz w:val="16"/>
          <w:szCs w:val="16"/>
        </w:rPr>
        <w:lastRenderedPageBreak/>
        <w:t xml:space="preserve">племянники и племянницы) по праву представления. Сводные сестры и братья не являются наследниками, так как у них нет кровного родства. Дедушки и бабушки также отнесены законом к наследникам данной очереди. </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Третья – братья и сестры родителей наследодателя (его дяди и тети), а также по праву представления двоюродные братья и сестры.</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Четвертая – прадедушки и прабабушки наследодателя.</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Пятая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 xml:space="preserve">Шестая – дети двоюродных внуков и внучек умершего (двоюродные правнуки и правнучки), дети его двоюродных братьев и </w:t>
      </w:r>
      <w:proofErr w:type="gramStart"/>
      <w:r w:rsidRPr="00BA42EF">
        <w:rPr>
          <w:bCs/>
          <w:sz w:val="16"/>
          <w:szCs w:val="16"/>
        </w:rPr>
        <w:t>сестер(</w:t>
      </w:r>
      <w:proofErr w:type="gramEnd"/>
      <w:r w:rsidRPr="00BA42EF">
        <w:rPr>
          <w:bCs/>
          <w:sz w:val="16"/>
          <w:szCs w:val="16"/>
        </w:rPr>
        <w:t>двоюродные племянники и племянницы) и дети его двоюродных дедушек и бабушек (двоюродные дяди и тети).</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Седьмая – пасынки, падчерицы, отчим и мачеха наследодателя.</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 xml:space="preserve">Восьмая – к последней («плавающей», или «скользящей») очереди призываются нетрудоспособные лица, состоявшие на иждивении умершего не менее одного года до его смерти. </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 xml:space="preserve">Наследники каждой последующей очереди наследуют, если нет наследников </w:t>
      </w:r>
      <w:r w:rsidRPr="00BA42EF">
        <w:rPr>
          <w:bCs/>
          <w:sz w:val="16"/>
          <w:szCs w:val="16"/>
        </w:rPr>
        <w:lastRenderedPageBreak/>
        <w:t>предшествующих очередей, если:</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1) наследники предшествующих очередей отсутствуют;</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2) никто из них не имеет права наследовать;</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3) все они отстранены от наследования либо лишены наследства;</w:t>
      </w:r>
    </w:p>
    <w:p w:rsidR="00BA42EF" w:rsidRPr="00BA42EF" w:rsidRDefault="00BA42EF" w:rsidP="00BA42EF">
      <w:pPr>
        <w:pStyle w:val="a3"/>
        <w:spacing w:before="0" w:beforeAutospacing="0" w:after="0" w:afterAutospacing="0"/>
        <w:ind w:left="-142"/>
        <w:jc w:val="both"/>
        <w:rPr>
          <w:bCs/>
          <w:sz w:val="16"/>
          <w:szCs w:val="16"/>
        </w:rPr>
      </w:pPr>
      <w:r w:rsidRPr="00BA42EF">
        <w:rPr>
          <w:bCs/>
          <w:sz w:val="16"/>
          <w:szCs w:val="16"/>
        </w:rPr>
        <w:t>4) никто из них не принял наследства либо все они отказались от наследства.</w:t>
      </w:r>
    </w:p>
    <w:p w:rsidR="00BA42EF" w:rsidRDefault="00BA42EF" w:rsidP="00BA42EF">
      <w:pPr>
        <w:tabs>
          <w:tab w:val="left" w:pos="-142"/>
          <w:tab w:val="left" w:pos="142"/>
        </w:tabs>
        <w:spacing w:after="0" w:line="240" w:lineRule="auto"/>
        <w:ind w:left="-142"/>
        <w:jc w:val="both"/>
        <w:rPr>
          <w:rFonts w:ascii="Times New Roman" w:hAnsi="Times New Roman" w:cs="Times New Roman"/>
          <w:sz w:val="16"/>
          <w:szCs w:val="16"/>
        </w:rPr>
      </w:pPr>
    </w:p>
    <w:p w:rsidR="00BA42EF" w:rsidRPr="00BA42EF" w:rsidRDefault="00BA42EF" w:rsidP="00BA42EF">
      <w:pPr>
        <w:pStyle w:val="a3"/>
        <w:spacing w:before="0" w:beforeAutospacing="0" w:after="0" w:afterAutospacing="0"/>
        <w:ind w:left="-142"/>
        <w:jc w:val="both"/>
        <w:rPr>
          <w:b/>
          <w:sz w:val="16"/>
          <w:szCs w:val="16"/>
        </w:rPr>
      </w:pPr>
      <w:r w:rsidRPr="00BA42EF">
        <w:rPr>
          <w:b/>
          <w:sz w:val="16"/>
          <w:szCs w:val="16"/>
        </w:rPr>
        <w:t>25.           Охраняемые результаты интеллектуальной деятельности и средства индивидуализации: понятие, виды.</w:t>
      </w:r>
    </w:p>
    <w:p w:rsidR="00BA42EF" w:rsidRPr="00386AC6" w:rsidRDefault="00BA42EF" w:rsidP="00BA42EF">
      <w:pPr>
        <w:tabs>
          <w:tab w:val="left" w:pos="-142"/>
        </w:tabs>
        <w:spacing w:after="0" w:line="240" w:lineRule="auto"/>
        <w:ind w:left="-142" w:right="75"/>
        <w:jc w:val="both"/>
        <w:rPr>
          <w:rFonts w:ascii="Times New Roman" w:hAnsi="Times New Roman" w:cs="Times New Roman"/>
          <w:sz w:val="16"/>
          <w:szCs w:val="16"/>
        </w:rPr>
      </w:pPr>
      <w:r w:rsidRPr="00386AC6">
        <w:rPr>
          <w:rFonts w:ascii="Times New Roman" w:hAnsi="Times New Roman" w:cs="Times New Roman"/>
          <w:b/>
          <w:bCs/>
          <w:sz w:val="16"/>
          <w:szCs w:val="16"/>
        </w:rPr>
        <w:t>Интеллектуальная деятельность</w:t>
      </w:r>
      <w:r w:rsidRPr="00386AC6">
        <w:rPr>
          <w:rFonts w:ascii="Times New Roman" w:hAnsi="Times New Roman" w:cs="Times New Roman"/>
          <w:sz w:val="16"/>
          <w:szCs w:val="16"/>
        </w:rPr>
        <w:t>– умственная (мыслительная, духовная, творческая) деятельность человека в области науки, техники, литературы, искусства и художественного конструирования (дизайна).</w:t>
      </w:r>
    </w:p>
    <w:p w:rsidR="00BA42EF" w:rsidRPr="00386AC6" w:rsidRDefault="00BA42EF" w:rsidP="00BA42EF">
      <w:pPr>
        <w:tabs>
          <w:tab w:val="left" w:pos="-142"/>
        </w:tabs>
        <w:spacing w:after="0" w:line="240" w:lineRule="auto"/>
        <w:ind w:left="-142" w:right="75"/>
        <w:jc w:val="both"/>
        <w:rPr>
          <w:rFonts w:ascii="Times New Roman" w:hAnsi="Times New Roman" w:cs="Times New Roman"/>
          <w:sz w:val="16"/>
          <w:szCs w:val="16"/>
        </w:rPr>
      </w:pPr>
      <w:r w:rsidRPr="00386AC6">
        <w:rPr>
          <w:rFonts w:ascii="Times New Roman" w:hAnsi="Times New Roman" w:cs="Times New Roman"/>
          <w:b/>
          <w:bCs/>
          <w:sz w:val="16"/>
          <w:szCs w:val="16"/>
        </w:rPr>
        <w:t>Право интеллектуальной собственности</w:t>
      </w:r>
      <w:r w:rsidRPr="00386AC6">
        <w:rPr>
          <w:rFonts w:ascii="Times New Roman" w:hAnsi="Times New Roman" w:cs="Times New Roman"/>
          <w:sz w:val="16"/>
          <w:szCs w:val="16"/>
        </w:rPr>
        <w:t xml:space="preserve">– </w:t>
      </w:r>
      <w:proofErr w:type="spellStart"/>
      <w:r w:rsidRPr="00386AC6">
        <w:rPr>
          <w:rFonts w:ascii="Times New Roman" w:hAnsi="Times New Roman" w:cs="Times New Roman"/>
          <w:sz w:val="16"/>
          <w:szCs w:val="16"/>
        </w:rPr>
        <w:t>подотрасль</w:t>
      </w:r>
      <w:proofErr w:type="spellEnd"/>
      <w:r w:rsidRPr="00386AC6">
        <w:rPr>
          <w:rFonts w:ascii="Times New Roman" w:hAnsi="Times New Roman" w:cs="Times New Roman"/>
          <w:sz w:val="16"/>
          <w:szCs w:val="16"/>
        </w:rPr>
        <w:t xml:space="preserve"> гражданского права, совокупность правовых норм и институтов права, регулирующих отношения в сфере возникновения, использования и защиты объектов интеллектуальной собственности.</w:t>
      </w:r>
    </w:p>
    <w:p w:rsidR="00BA42EF" w:rsidRPr="00BA42EF" w:rsidRDefault="00BA42EF" w:rsidP="00BA42EF">
      <w:pPr>
        <w:tabs>
          <w:tab w:val="left" w:pos="-142"/>
          <w:tab w:val="left" w:pos="142"/>
        </w:tabs>
        <w:spacing w:after="0" w:line="240" w:lineRule="auto"/>
        <w:ind w:left="-142"/>
        <w:jc w:val="both"/>
        <w:rPr>
          <w:rFonts w:ascii="Times New Roman" w:hAnsi="Times New Roman" w:cs="Times New Roman"/>
          <w:sz w:val="16"/>
          <w:szCs w:val="16"/>
        </w:rPr>
      </w:pPr>
      <w:r w:rsidRPr="00386AC6">
        <w:rPr>
          <w:rFonts w:ascii="Times New Roman" w:hAnsi="Times New Roman" w:cs="Times New Roman"/>
          <w:sz w:val="16"/>
          <w:szCs w:val="16"/>
        </w:rPr>
        <w:t xml:space="preserve">Данная </w:t>
      </w:r>
      <w:proofErr w:type="spellStart"/>
      <w:r w:rsidRPr="00386AC6">
        <w:rPr>
          <w:rFonts w:ascii="Times New Roman" w:hAnsi="Times New Roman" w:cs="Times New Roman"/>
          <w:sz w:val="16"/>
          <w:szCs w:val="16"/>
        </w:rPr>
        <w:t>подотрасль</w:t>
      </w:r>
      <w:proofErr w:type="spellEnd"/>
      <w:r w:rsidRPr="00386AC6">
        <w:rPr>
          <w:rFonts w:ascii="Times New Roman" w:hAnsi="Times New Roman" w:cs="Times New Roman"/>
          <w:sz w:val="16"/>
          <w:szCs w:val="16"/>
        </w:rPr>
        <w:t xml:space="preserve"> гражданского права </w:t>
      </w:r>
      <w:r w:rsidRPr="00386AC6">
        <w:rPr>
          <w:rFonts w:ascii="Times New Roman" w:hAnsi="Times New Roman" w:cs="Times New Roman"/>
          <w:b/>
          <w:bCs/>
          <w:sz w:val="16"/>
          <w:szCs w:val="16"/>
        </w:rPr>
        <w:t>охраняет результаты интеллектуальной деятельности</w:t>
      </w:r>
      <w:r w:rsidRPr="00386AC6">
        <w:rPr>
          <w:rFonts w:ascii="Times New Roman" w:hAnsi="Times New Roman" w:cs="Times New Roman"/>
          <w:sz w:val="16"/>
          <w:szCs w:val="16"/>
        </w:rPr>
        <w:t>, которые представляют собой нематериальные блага.</w:t>
      </w:r>
    </w:p>
    <w:p w:rsidR="00BA42EF" w:rsidRPr="00BA42EF" w:rsidRDefault="00BA42EF" w:rsidP="00BA42EF">
      <w:pPr>
        <w:tabs>
          <w:tab w:val="left" w:pos="-142"/>
        </w:tabs>
        <w:spacing w:after="0" w:line="240" w:lineRule="auto"/>
        <w:ind w:left="-142" w:right="75"/>
        <w:jc w:val="both"/>
        <w:rPr>
          <w:rFonts w:ascii="Times New Roman" w:hAnsi="Times New Roman" w:cs="Times New Roman"/>
          <w:sz w:val="16"/>
          <w:szCs w:val="16"/>
        </w:rPr>
      </w:pPr>
      <w:r w:rsidRPr="00BA42EF">
        <w:rPr>
          <w:rFonts w:ascii="Times New Roman" w:hAnsi="Times New Roman" w:cs="Times New Roman"/>
          <w:sz w:val="16"/>
          <w:szCs w:val="16"/>
        </w:rPr>
        <w:lastRenderedPageBreak/>
        <w:t>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p>
    <w:p w:rsidR="00BA42EF" w:rsidRPr="00BA42EF" w:rsidRDefault="00BA42EF" w:rsidP="00BA42EF">
      <w:pPr>
        <w:tabs>
          <w:tab w:val="left" w:pos="-142"/>
        </w:tabs>
        <w:spacing w:after="0" w:line="240" w:lineRule="auto"/>
        <w:ind w:left="-142" w:right="75"/>
        <w:jc w:val="both"/>
        <w:rPr>
          <w:rFonts w:ascii="Times New Roman" w:hAnsi="Times New Roman" w:cs="Times New Roman"/>
          <w:sz w:val="16"/>
          <w:szCs w:val="16"/>
        </w:rPr>
      </w:pPr>
      <w:r w:rsidRPr="00BA42EF">
        <w:rPr>
          <w:rFonts w:ascii="Times New Roman" w:hAnsi="Times New Roman" w:cs="Times New Roman"/>
          <w:sz w:val="16"/>
          <w:szCs w:val="16"/>
        </w:rPr>
        <w:t>1) произведения науки, литературы и искусства;</w:t>
      </w:r>
    </w:p>
    <w:p w:rsidR="00BA42EF" w:rsidRPr="00BA42EF" w:rsidRDefault="00BA42EF" w:rsidP="00BA42EF">
      <w:pPr>
        <w:tabs>
          <w:tab w:val="left" w:pos="-142"/>
        </w:tabs>
        <w:spacing w:after="0" w:line="240" w:lineRule="auto"/>
        <w:ind w:left="-142" w:right="75"/>
        <w:jc w:val="both"/>
        <w:rPr>
          <w:rFonts w:ascii="Times New Roman" w:hAnsi="Times New Roman" w:cs="Times New Roman"/>
          <w:sz w:val="16"/>
          <w:szCs w:val="16"/>
        </w:rPr>
      </w:pPr>
      <w:r w:rsidRPr="00BA42EF">
        <w:rPr>
          <w:rFonts w:ascii="Times New Roman" w:hAnsi="Times New Roman" w:cs="Times New Roman"/>
          <w:sz w:val="16"/>
          <w:szCs w:val="16"/>
        </w:rPr>
        <w:t>2) программы для электронных вычислительных машин (программы для ЭВМ);</w:t>
      </w:r>
    </w:p>
    <w:p w:rsidR="00BA42EF" w:rsidRPr="00BA42EF" w:rsidRDefault="00BA42EF" w:rsidP="00BA42EF">
      <w:pPr>
        <w:tabs>
          <w:tab w:val="left" w:pos="-142"/>
        </w:tabs>
        <w:spacing w:after="0" w:line="240" w:lineRule="auto"/>
        <w:ind w:left="-142" w:right="75"/>
        <w:jc w:val="both"/>
        <w:rPr>
          <w:rFonts w:ascii="Times New Roman" w:hAnsi="Times New Roman" w:cs="Times New Roman"/>
          <w:sz w:val="16"/>
          <w:szCs w:val="16"/>
        </w:rPr>
      </w:pPr>
      <w:r w:rsidRPr="00BA42EF">
        <w:rPr>
          <w:rFonts w:ascii="Times New Roman" w:hAnsi="Times New Roman" w:cs="Times New Roman"/>
          <w:sz w:val="16"/>
          <w:szCs w:val="16"/>
        </w:rPr>
        <w:t>3) базы данных;</w:t>
      </w:r>
    </w:p>
    <w:p w:rsidR="00BA42EF" w:rsidRPr="00BA42EF" w:rsidRDefault="00BA42EF" w:rsidP="00BA42EF">
      <w:pPr>
        <w:tabs>
          <w:tab w:val="left" w:pos="-142"/>
        </w:tabs>
        <w:spacing w:after="0" w:line="240" w:lineRule="auto"/>
        <w:ind w:left="-142" w:right="75"/>
        <w:jc w:val="both"/>
        <w:rPr>
          <w:rFonts w:ascii="Times New Roman" w:hAnsi="Times New Roman" w:cs="Times New Roman"/>
          <w:sz w:val="16"/>
          <w:szCs w:val="16"/>
        </w:rPr>
      </w:pPr>
      <w:r w:rsidRPr="00BA42EF">
        <w:rPr>
          <w:rFonts w:ascii="Times New Roman" w:hAnsi="Times New Roman" w:cs="Times New Roman"/>
          <w:sz w:val="16"/>
          <w:szCs w:val="16"/>
        </w:rPr>
        <w:t>4) исполнения;</w:t>
      </w:r>
    </w:p>
    <w:p w:rsidR="00BA42EF" w:rsidRPr="00BA42EF" w:rsidRDefault="00BA42EF" w:rsidP="00BA42EF">
      <w:pPr>
        <w:tabs>
          <w:tab w:val="left" w:pos="-142"/>
        </w:tabs>
        <w:spacing w:after="0" w:line="240" w:lineRule="auto"/>
        <w:ind w:left="-142" w:right="75"/>
        <w:jc w:val="both"/>
        <w:rPr>
          <w:rFonts w:ascii="Times New Roman" w:hAnsi="Times New Roman" w:cs="Times New Roman"/>
          <w:sz w:val="16"/>
          <w:szCs w:val="16"/>
        </w:rPr>
      </w:pPr>
      <w:r w:rsidRPr="00BA42EF">
        <w:rPr>
          <w:rFonts w:ascii="Times New Roman" w:hAnsi="Times New Roman" w:cs="Times New Roman"/>
          <w:sz w:val="16"/>
          <w:szCs w:val="16"/>
        </w:rPr>
        <w:t>5) фонограммы;</w:t>
      </w:r>
    </w:p>
    <w:p w:rsidR="00BA42EF" w:rsidRPr="00BA42EF" w:rsidRDefault="00BA42EF" w:rsidP="00BA42EF">
      <w:pPr>
        <w:tabs>
          <w:tab w:val="left" w:pos="-142"/>
        </w:tabs>
        <w:spacing w:after="0" w:line="240" w:lineRule="auto"/>
        <w:ind w:left="-142" w:right="75"/>
        <w:jc w:val="both"/>
        <w:rPr>
          <w:rFonts w:ascii="Times New Roman" w:hAnsi="Times New Roman" w:cs="Times New Roman"/>
          <w:sz w:val="16"/>
          <w:szCs w:val="16"/>
        </w:rPr>
      </w:pPr>
      <w:r w:rsidRPr="00BA42EF">
        <w:rPr>
          <w:rFonts w:ascii="Times New Roman" w:hAnsi="Times New Roman" w:cs="Times New Roman"/>
          <w:sz w:val="16"/>
          <w:szCs w:val="16"/>
        </w:rPr>
        <w:t xml:space="preserve">6) сообщение в эфир или по </w:t>
      </w:r>
      <w:proofErr w:type="gramStart"/>
      <w:r w:rsidRPr="00BA42EF">
        <w:rPr>
          <w:rFonts w:ascii="Times New Roman" w:hAnsi="Times New Roman" w:cs="Times New Roman"/>
          <w:sz w:val="16"/>
          <w:szCs w:val="16"/>
        </w:rPr>
        <w:t>кабелю</w:t>
      </w:r>
      <w:proofErr w:type="gramEnd"/>
      <w:r w:rsidRPr="00BA42EF">
        <w:rPr>
          <w:rFonts w:ascii="Times New Roman" w:hAnsi="Times New Roman" w:cs="Times New Roman"/>
          <w:sz w:val="16"/>
          <w:szCs w:val="16"/>
        </w:rPr>
        <w:t xml:space="preserve"> радио- или телепередач (вещание организаций эфирного или кабельного вещания);</w:t>
      </w:r>
    </w:p>
    <w:p w:rsidR="00BA42EF" w:rsidRPr="00BA42EF" w:rsidRDefault="00BA42EF" w:rsidP="00BA42EF">
      <w:pPr>
        <w:tabs>
          <w:tab w:val="left" w:pos="-142"/>
        </w:tabs>
        <w:spacing w:after="0" w:line="240" w:lineRule="auto"/>
        <w:ind w:left="-142" w:right="75"/>
        <w:jc w:val="both"/>
        <w:rPr>
          <w:rFonts w:ascii="Times New Roman" w:hAnsi="Times New Roman" w:cs="Times New Roman"/>
          <w:sz w:val="16"/>
          <w:szCs w:val="16"/>
        </w:rPr>
      </w:pPr>
      <w:r w:rsidRPr="00BA42EF">
        <w:rPr>
          <w:rFonts w:ascii="Times New Roman" w:hAnsi="Times New Roman" w:cs="Times New Roman"/>
          <w:sz w:val="16"/>
          <w:szCs w:val="16"/>
        </w:rPr>
        <w:t>7) изобретения;</w:t>
      </w:r>
    </w:p>
    <w:p w:rsidR="00597453" w:rsidRDefault="00BA42EF" w:rsidP="00597453">
      <w:pPr>
        <w:tabs>
          <w:tab w:val="left" w:pos="-142"/>
        </w:tabs>
        <w:spacing w:after="0" w:line="240" w:lineRule="auto"/>
        <w:ind w:left="-142" w:right="75"/>
        <w:jc w:val="both"/>
        <w:rPr>
          <w:rFonts w:ascii="Times New Roman" w:hAnsi="Times New Roman" w:cs="Times New Roman"/>
          <w:sz w:val="16"/>
          <w:szCs w:val="16"/>
        </w:rPr>
      </w:pPr>
      <w:r w:rsidRPr="00BA42EF">
        <w:rPr>
          <w:rFonts w:ascii="Times New Roman" w:hAnsi="Times New Roman" w:cs="Times New Roman"/>
          <w:sz w:val="16"/>
          <w:szCs w:val="16"/>
        </w:rPr>
        <w:t>8) полезные модели и др.</w:t>
      </w:r>
    </w:p>
    <w:p w:rsidR="00597453" w:rsidRDefault="00597453" w:rsidP="00597453">
      <w:pPr>
        <w:tabs>
          <w:tab w:val="left" w:pos="-142"/>
        </w:tabs>
        <w:spacing w:after="0" w:line="240" w:lineRule="auto"/>
        <w:ind w:left="-142" w:right="75"/>
        <w:jc w:val="both"/>
        <w:rPr>
          <w:rFonts w:ascii="Times New Roman" w:hAnsi="Times New Roman" w:cs="Times New Roman"/>
          <w:sz w:val="16"/>
          <w:szCs w:val="16"/>
        </w:rPr>
      </w:pPr>
    </w:p>
    <w:p w:rsidR="00597453" w:rsidRPr="00597453" w:rsidRDefault="00597453" w:rsidP="00597453">
      <w:pPr>
        <w:tabs>
          <w:tab w:val="left" w:pos="-142"/>
        </w:tabs>
        <w:spacing w:after="0" w:line="240" w:lineRule="auto"/>
        <w:ind w:left="-142" w:right="75"/>
        <w:jc w:val="both"/>
        <w:rPr>
          <w:rFonts w:ascii="Times New Roman" w:hAnsi="Times New Roman" w:cs="Times New Roman"/>
          <w:sz w:val="16"/>
          <w:szCs w:val="16"/>
        </w:rPr>
      </w:pPr>
      <w:r w:rsidRPr="00597453">
        <w:rPr>
          <w:rFonts w:ascii="Times New Roman" w:hAnsi="Times New Roman" w:cs="Times New Roman"/>
          <w:b/>
          <w:sz w:val="16"/>
          <w:szCs w:val="16"/>
        </w:rPr>
        <w:t>26.</w:t>
      </w:r>
      <w:r w:rsidRPr="00597453">
        <w:rPr>
          <w:rFonts w:ascii="Times New Roman" w:hAnsi="Times New Roman" w:cs="Times New Roman"/>
          <w:sz w:val="16"/>
          <w:szCs w:val="16"/>
        </w:rPr>
        <w:t xml:space="preserve">           </w:t>
      </w:r>
      <w:r w:rsidRPr="00597453">
        <w:rPr>
          <w:rFonts w:ascii="Times New Roman" w:hAnsi="Times New Roman" w:cs="Times New Roman"/>
          <w:b/>
          <w:sz w:val="16"/>
          <w:szCs w:val="16"/>
        </w:rPr>
        <w:t>Договорные формы распоряжения исключительными правами.</w:t>
      </w:r>
    </w:p>
    <w:p w:rsidR="00597453" w:rsidRPr="00597453" w:rsidRDefault="00597453" w:rsidP="00597453">
      <w:pPr>
        <w:pStyle w:val="a3"/>
        <w:spacing w:before="0" w:beforeAutospacing="0" w:after="0" w:afterAutospacing="0"/>
        <w:ind w:left="-142"/>
        <w:jc w:val="both"/>
        <w:rPr>
          <w:sz w:val="16"/>
          <w:szCs w:val="16"/>
        </w:rPr>
      </w:pPr>
      <w:r w:rsidRPr="00597453">
        <w:rPr>
          <w:sz w:val="16"/>
          <w:szCs w:val="16"/>
        </w:rPr>
        <w:t>главе 69 ГК РФ предусматриваются два новых (для ГК РФ) вида договоров: договор об отчуждении исключительного права и лицензионный договор.</w:t>
      </w:r>
    </w:p>
    <w:p w:rsidR="00597453" w:rsidRPr="00597453" w:rsidRDefault="00597453" w:rsidP="00597453">
      <w:pPr>
        <w:pStyle w:val="a3"/>
        <w:spacing w:before="0" w:beforeAutospacing="0" w:after="0" w:afterAutospacing="0"/>
        <w:ind w:left="-142"/>
        <w:jc w:val="both"/>
        <w:rPr>
          <w:sz w:val="16"/>
          <w:szCs w:val="16"/>
        </w:rPr>
      </w:pPr>
      <w:r w:rsidRPr="00597453">
        <w:rPr>
          <w:sz w:val="16"/>
          <w:szCs w:val="16"/>
        </w:rPr>
        <w:t xml:space="preserve">По договору об отчуждении исключительного права одна сторона - правообладатель - передает или обязуется передать свое исключительное право на результат интеллектуальной деятельности или на средство индивидуализации </w:t>
      </w:r>
      <w:r w:rsidRPr="00597453">
        <w:rPr>
          <w:sz w:val="16"/>
          <w:szCs w:val="16"/>
        </w:rPr>
        <w:lastRenderedPageBreak/>
        <w:t>в полном объеме другой стороне - приобретателю.</w:t>
      </w:r>
    </w:p>
    <w:p w:rsidR="00597453" w:rsidRDefault="00597453" w:rsidP="00597453">
      <w:pPr>
        <w:pStyle w:val="a3"/>
        <w:spacing w:before="0" w:beforeAutospacing="0" w:after="0" w:afterAutospacing="0"/>
        <w:ind w:left="-142"/>
        <w:jc w:val="both"/>
        <w:rPr>
          <w:sz w:val="16"/>
          <w:szCs w:val="16"/>
        </w:rPr>
      </w:pPr>
      <w:r w:rsidRPr="00597453">
        <w:rPr>
          <w:sz w:val="16"/>
          <w:szCs w:val="16"/>
        </w:rPr>
        <w:t>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 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 Лицензионный договор заключается в письменной форме.</w:t>
      </w:r>
    </w:p>
    <w:p w:rsidR="00597453" w:rsidRPr="00597453" w:rsidRDefault="00597453" w:rsidP="00597453">
      <w:pPr>
        <w:pStyle w:val="a3"/>
        <w:spacing w:before="0" w:beforeAutospacing="0" w:after="0" w:afterAutospacing="0"/>
        <w:ind w:left="-142"/>
        <w:jc w:val="both"/>
        <w:rPr>
          <w:sz w:val="16"/>
          <w:szCs w:val="16"/>
        </w:rPr>
      </w:pPr>
    </w:p>
    <w:p w:rsidR="00597453" w:rsidRPr="00597453" w:rsidRDefault="00597453" w:rsidP="00597453">
      <w:pPr>
        <w:pStyle w:val="a3"/>
        <w:spacing w:before="0" w:beforeAutospacing="0" w:after="0" w:afterAutospacing="0"/>
        <w:ind w:left="-142"/>
        <w:jc w:val="both"/>
        <w:rPr>
          <w:b/>
          <w:sz w:val="16"/>
          <w:szCs w:val="16"/>
        </w:rPr>
      </w:pPr>
      <w:r w:rsidRPr="00597453">
        <w:rPr>
          <w:b/>
          <w:sz w:val="16"/>
          <w:szCs w:val="16"/>
        </w:rPr>
        <w:t>27.           Охрана и защита интеллектуальных прав.</w:t>
      </w:r>
    </w:p>
    <w:p w:rsidR="00597453" w:rsidRPr="002519B0" w:rsidRDefault="00597453" w:rsidP="00597453">
      <w:pPr>
        <w:spacing w:after="0" w:line="240" w:lineRule="auto"/>
        <w:ind w:left="-142" w:right="75"/>
        <w:jc w:val="both"/>
        <w:rPr>
          <w:rFonts w:ascii="Times New Roman" w:hAnsi="Times New Roman" w:cs="Times New Roman"/>
          <w:color w:val="000000"/>
          <w:sz w:val="16"/>
          <w:szCs w:val="16"/>
        </w:rPr>
      </w:pPr>
      <w:r w:rsidRPr="002519B0">
        <w:rPr>
          <w:rFonts w:ascii="Times New Roman" w:hAnsi="Times New Roman" w:cs="Times New Roman"/>
          <w:color w:val="000000"/>
          <w:sz w:val="16"/>
          <w:szCs w:val="16"/>
        </w:rPr>
        <w:t>В юридической литературе принято различать такие явления, как правовая охрана и правовая защита.</w:t>
      </w:r>
    </w:p>
    <w:p w:rsidR="00597453" w:rsidRPr="002519B0" w:rsidRDefault="00597453" w:rsidP="00597453">
      <w:pPr>
        <w:spacing w:after="0" w:line="240" w:lineRule="auto"/>
        <w:ind w:left="-142" w:right="75"/>
        <w:jc w:val="both"/>
        <w:rPr>
          <w:rFonts w:ascii="Times New Roman" w:hAnsi="Times New Roman" w:cs="Times New Roman"/>
          <w:color w:val="000000"/>
          <w:sz w:val="16"/>
          <w:szCs w:val="16"/>
        </w:rPr>
      </w:pPr>
      <w:r w:rsidRPr="002519B0">
        <w:rPr>
          <w:rFonts w:ascii="Times New Roman" w:hAnsi="Times New Roman" w:cs="Times New Roman"/>
          <w:color w:val="000000"/>
          <w:sz w:val="16"/>
          <w:szCs w:val="16"/>
        </w:rPr>
        <w:t xml:space="preserve">Правовая охрана результатов интеллектуальной деятельности органически включает в себя не только признание за авторами и </w:t>
      </w:r>
      <w:r w:rsidRPr="002519B0">
        <w:rPr>
          <w:rFonts w:ascii="Times New Roman" w:hAnsi="Times New Roman" w:cs="Times New Roman"/>
          <w:color w:val="000000"/>
          <w:sz w:val="16"/>
          <w:szCs w:val="16"/>
        </w:rPr>
        <w:lastRenderedPageBreak/>
        <w:t>иными субъектами личных неимущественных и исключительных прав на охраняемые интеллектуальные продукты, но и обеспечение их оперативной эффективной защиты в случае нарушения. Таким образом, охрана интеллектуального права и защита интеллектуального права соотносятся друг с другом как целое и его часть.</w:t>
      </w:r>
    </w:p>
    <w:p w:rsidR="00597453" w:rsidRPr="002519B0" w:rsidRDefault="00597453" w:rsidP="00597453">
      <w:pPr>
        <w:spacing w:after="0" w:line="240" w:lineRule="auto"/>
        <w:ind w:left="-142" w:right="75"/>
        <w:jc w:val="both"/>
        <w:rPr>
          <w:rFonts w:ascii="Times New Roman" w:hAnsi="Times New Roman" w:cs="Times New Roman"/>
          <w:color w:val="000000"/>
          <w:sz w:val="16"/>
          <w:szCs w:val="16"/>
        </w:rPr>
      </w:pPr>
      <w:r w:rsidRPr="002519B0">
        <w:rPr>
          <w:rFonts w:ascii="Times New Roman" w:hAnsi="Times New Roman" w:cs="Times New Roman"/>
          <w:color w:val="000000"/>
          <w:sz w:val="16"/>
          <w:szCs w:val="16"/>
        </w:rPr>
        <w:t xml:space="preserve">Под </w:t>
      </w:r>
      <w:r w:rsidRPr="002519B0">
        <w:rPr>
          <w:rFonts w:ascii="Times New Roman" w:hAnsi="Times New Roman" w:cs="Times New Roman"/>
          <w:i/>
          <w:iCs/>
          <w:color w:val="000000"/>
          <w:sz w:val="16"/>
          <w:szCs w:val="16"/>
        </w:rPr>
        <w:t>защитой интеллектуальных прав</w:t>
      </w:r>
      <w:r w:rsidRPr="002519B0">
        <w:rPr>
          <w:rFonts w:ascii="Times New Roman" w:hAnsi="Times New Roman" w:cs="Times New Roman"/>
          <w:color w:val="000000"/>
          <w:sz w:val="16"/>
          <w:szCs w:val="16"/>
        </w:rPr>
        <w:t xml:space="preserve"> следует понимать совокупность материально-правовых и процессуально-правовых действий, осуществляемых в предусмотренных законодательством формах, предполагающих использование соответствующих способов защиты исключительных и личных неимущественных прав, а в необходимых случаях информационное воздействие на правонарушителя, с целью признания (восстановления) нарушенного интеллектуального права.</w:t>
      </w:r>
    </w:p>
    <w:p w:rsidR="00597453" w:rsidRDefault="00597453" w:rsidP="00597453">
      <w:pPr>
        <w:pStyle w:val="a3"/>
        <w:spacing w:before="0" w:beforeAutospacing="0" w:after="0" w:afterAutospacing="0"/>
        <w:ind w:left="-142"/>
        <w:jc w:val="both"/>
        <w:rPr>
          <w:color w:val="000000"/>
          <w:sz w:val="16"/>
          <w:szCs w:val="16"/>
        </w:rPr>
      </w:pPr>
      <w:r w:rsidRPr="00597453">
        <w:rPr>
          <w:color w:val="000000"/>
          <w:sz w:val="16"/>
          <w:szCs w:val="16"/>
        </w:rPr>
        <w:t>Общие способы защиты субъективных гражданских прав предусмотрены в ст. 12 ГК. Все они применимы для защиты нарушенных интеллектуальных прав.</w:t>
      </w:r>
    </w:p>
    <w:p w:rsidR="00597453" w:rsidRDefault="00597453" w:rsidP="00597453">
      <w:pPr>
        <w:pStyle w:val="a3"/>
        <w:spacing w:before="0" w:beforeAutospacing="0" w:after="0" w:afterAutospacing="0"/>
        <w:ind w:left="-142"/>
        <w:jc w:val="both"/>
        <w:rPr>
          <w:color w:val="000000"/>
          <w:sz w:val="16"/>
          <w:szCs w:val="16"/>
        </w:rPr>
      </w:pPr>
    </w:p>
    <w:p w:rsidR="00597453" w:rsidRPr="00597453" w:rsidRDefault="00597453" w:rsidP="00597453">
      <w:pPr>
        <w:pStyle w:val="a3"/>
        <w:tabs>
          <w:tab w:val="left" w:pos="0"/>
        </w:tabs>
        <w:spacing w:before="0" w:beforeAutospacing="0" w:after="0" w:afterAutospacing="0"/>
        <w:ind w:left="-142"/>
        <w:rPr>
          <w:b/>
          <w:sz w:val="16"/>
          <w:szCs w:val="16"/>
        </w:rPr>
      </w:pPr>
      <w:r w:rsidRPr="00597453">
        <w:rPr>
          <w:b/>
          <w:sz w:val="16"/>
          <w:szCs w:val="16"/>
        </w:rPr>
        <w:t>28.           Условия, препятствия и порядок заключения брака.</w:t>
      </w:r>
    </w:p>
    <w:p w:rsidR="00597453" w:rsidRPr="00597453" w:rsidRDefault="00597453" w:rsidP="00597453">
      <w:pPr>
        <w:pStyle w:val="a3"/>
        <w:tabs>
          <w:tab w:val="left" w:pos="0"/>
        </w:tabs>
        <w:spacing w:before="0" w:beforeAutospacing="0" w:after="0" w:afterAutospacing="0"/>
        <w:ind w:left="-142"/>
        <w:rPr>
          <w:sz w:val="16"/>
          <w:szCs w:val="16"/>
        </w:rPr>
      </w:pPr>
    </w:p>
    <w:p w:rsidR="00597453" w:rsidRPr="00597453" w:rsidRDefault="00597453" w:rsidP="00597453">
      <w:pPr>
        <w:pStyle w:val="a3"/>
        <w:spacing w:before="0" w:beforeAutospacing="0" w:after="0" w:afterAutospacing="0"/>
        <w:ind w:left="-142"/>
        <w:jc w:val="both"/>
        <w:rPr>
          <w:sz w:val="16"/>
          <w:szCs w:val="16"/>
        </w:rPr>
      </w:pPr>
      <w:r w:rsidRPr="00597453">
        <w:rPr>
          <w:sz w:val="16"/>
          <w:szCs w:val="16"/>
        </w:rPr>
        <w:lastRenderedPageBreak/>
        <w:t>Брак - это важнейший юридический факт, вызывающий возникновение семейно-правовых связей, он представляет собой свободный и добровольный союз мужчины и женщины, заключаемый в установленном порядке с соблюдением требований закона, направленный на создание семьи.</w:t>
      </w:r>
    </w:p>
    <w:p w:rsidR="00597453" w:rsidRPr="00597453" w:rsidRDefault="00597453" w:rsidP="00597453">
      <w:pPr>
        <w:tabs>
          <w:tab w:val="left" w:pos="0"/>
        </w:tabs>
        <w:spacing w:after="0" w:line="240" w:lineRule="auto"/>
        <w:ind w:left="-142"/>
        <w:rPr>
          <w:rFonts w:ascii="Times New Roman" w:hAnsi="Times New Roman" w:cs="Times New Roman"/>
          <w:sz w:val="16"/>
          <w:szCs w:val="16"/>
        </w:rPr>
      </w:pPr>
      <w:r w:rsidRPr="00597453">
        <w:rPr>
          <w:rFonts w:ascii="Times New Roman" w:hAnsi="Times New Roman" w:cs="Times New Roman"/>
          <w:sz w:val="16"/>
          <w:szCs w:val="16"/>
        </w:rPr>
        <w:t xml:space="preserve">Условия вступления в брак - это обстоятельства, необходимые для государственной регистрации заключения брака и для признания его имеющим правовую силу. </w:t>
      </w:r>
      <w:r w:rsidRPr="00597453">
        <w:rPr>
          <w:rFonts w:ascii="Times New Roman" w:hAnsi="Times New Roman" w:cs="Times New Roman"/>
          <w:sz w:val="16"/>
          <w:szCs w:val="16"/>
        </w:rPr>
        <w:br/>
        <w:t xml:space="preserve">Условия заключения брака: </w:t>
      </w:r>
    </w:p>
    <w:p w:rsidR="00597453" w:rsidRPr="00597453" w:rsidRDefault="00597453" w:rsidP="00156885">
      <w:pPr>
        <w:numPr>
          <w:ilvl w:val="0"/>
          <w:numId w:val="26"/>
        </w:numPr>
        <w:tabs>
          <w:tab w:val="left" w:pos="0"/>
        </w:tabs>
        <w:spacing w:after="0" w:line="240" w:lineRule="auto"/>
        <w:ind w:left="-142" w:firstLine="0"/>
        <w:rPr>
          <w:rFonts w:ascii="Times New Roman" w:hAnsi="Times New Roman" w:cs="Times New Roman"/>
          <w:sz w:val="16"/>
          <w:szCs w:val="16"/>
        </w:rPr>
      </w:pPr>
      <w:r w:rsidRPr="00597453">
        <w:rPr>
          <w:rFonts w:ascii="Times New Roman" w:hAnsi="Times New Roman" w:cs="Times New Roman"/>
          <w:sz w:val="16"/>
          <w:szCs w:val="16"/>
        </w:rPr>
        <w:t>наличие взаимного добровольного согласия мужчины и женщины, вступающих в брак;</w:t>
      </w:r>
    </w:p>
    <w:p w:rsidR="00597453" w:rsidRPr="00597453" w:rsidRDefault="00597453" w:rsidP="00156885">
      <w:pPr>
        <w:numPr>
          <w:ilvl w:val="0"/>
          <w:numId w:val="26"/>
        </w:numPr>
        <w:tabs>
          <w:tab w:val="left" w:pos="0"/>
        </w:tabs>
        <w:spacing w:after="0" w:line="240" w:lineRule="auto"/>
        <w:ind w:left="-142" w:firstLine="0"/>
        <w:rPr>
          <w:rFonts w:ascii="Times New Roman" w:hAnsi="Times New Roman" w:cs="Times New Roman"/>
          <w:sz w:val="16"/>
          <w:szCs w:val="16"/>
        </w:rPr>
      </w:pPr>
      <w:r w:rsidRPr="00597453">
        <w:rPr>
          <w:rFonts w:ascii="Times New Roman" w:hAnsi="Times New Roman" w:cs="Times New Roman"/>
          <w:sz w:val="16"/>
          <w:szCs w:val="16"/>
        </w:rPr>
        <w:t>достижение брачного возраста (общий брачный возраст 18 лет; может быть снижен до 16 лет при наличии уважительных причин органом местного самоуправления по просьбе лиц, вступающих в брак, снижается более чем на 2 года при наличии соответствующего закона субъекта РФ о снижении брачного возраста).</w:t>
      </w:r>
    </w:p>
    <w:p w:rsidR="00597453" w:rsidRPr="00597453" w:rsidRDefault="00597453" w:rsidP="00597453">
      <w:pPr>
        <w:tabs>
          <w:tab w:val="left" w:pos="0"/>
        </w:tabs>
        <w:spacing w:after="0" w:line="240" w:lineRule="auto"/>
        <w:ind w:left="-142"/>
        <w:rPr>
          <w:rFonts w:ascii="Times New Roman" w:hAnsi="Times New Roman" w:cs="Times New Roman"/>
          <w:sz w:val="16"/>
          <w:szCs w:val="16"/>
        </w:rPr>
      </w:pPr>
      <w:r w:rsidRPr="00597453">
        <w:rPr>
          <w:rFonts w:ascii="Times New Roman" w:hAnsi="Times New Roman" w:cs="Times New Roman"/>
          <w:sz w:val="16"/>
          <w:szCs w:val="16"/>
        </w:rPr>
        <w:t xml:space="preserve">Препятствия к заключению брака перечислены в ст. 14 СК РФ, их перечень является исчерпывающим, не подлежит расширительному толкованию и включает в себя следующие обстоятельства. </w:t>
      </w:r>
    </w:p>
    <w:p w:rsidR="00597453" w:rsidRPr="00597453" w:rsidRDefault="00597453" w:rsidP="00156885">
      <w:pPr>
        <w:numPr>
          <w:ilvl w:val="0"/>
          <w:numId w:val="27"/>
        </w:numPr>
        <w:tabs>
          <w:tab w:val="left" w:pos="0"/>
        </w:tabs>
        <w:spacing w:after="0" w:line="240" w:lineRule="auto"/>
        <w:ind w:left="-142" w:firstLine="0"/>
        <w:rPr>
          <w:rFonts w:ascii="Times New Roman" w:hAnsi="Times New Roman" w:cs="Times New Roman"/>
          <w:sz w:val="16"/>
          <w:szCs w:val="16"/>
        </w:rPr>
      </w:pPr>
      <w:r w:rsidRPr="00597453">
        <w:rPr>
          <w:rFonts w:ascii="Times New Roman" w:hAnsi="Times New Roman" w:cs="Times New Roman"/>
          <w:sz w:val="16"/>
          <w:szCs w:val="16"/>
        </w:rPr>
        <w:t xml:space="preserve">Не допускается заключение брака между лицами, из которых хотя бы </w:t>
      </w:r>
      <w:r w:rsidRPr="00597453">
        <w:rPr>
          <w:rFonts w:ascii="Times New Roman" w:hAnsi="Times New Roman" w:cs="Times New Roman"/>
          <w:sz w:val="16"/>
          <w:szCs w:val="16"/>
        </w:rPr>
        <w:lastRenderedPageBreak/>
        <w:t>одно уже состоит в другом зарегистрированном браке.</w:t>
      </w:r>
    </w:p>
    <w:p w:rsidR="00597453" w:rsidRDefault="00597453" w:rsidP="00156885">
      <w:pPr>
        <w:numPr>
          <w:ilvl w:val="0"/>
          <w:numId w:val="27"/>
        </w:numPr>
        <w:tabs>
          <w:tab w:val="left" w:pos="0"/>
        </w:tabs>
        <w:spacing w:after="0" w:line="240" w:lineRule="auto"/>
        <w:ind w:left="-142" w:firstLine="0"/>
        <w:rPr>
          <w:rFonts w:ascii="Times New Roman" w:hAnsi="Times New Roman" w:cs="Times New Roman"/>
          <w:sz w:val="16"/>
          <w:szCs w:val="16"/>
        </w:rPr>
      </w:pPr>
      <w:r w:rsidRPr="00597453">
        <w:rPr>
          <w:rFonts w:ascii="Times New Roman" w:hAnsi="Times New Roman" w:cs="Times New Roman"/>
          <w:sz w:val="16"/>
          <w:szCs w:val="16"/>
        </w:rPr>
        <w:t xml:space="preserve">Не допускается заключение брака между близкими родственниками: родственниками по прямой линии (восходящей и нисходящей), а также между полнородными и </w:t>
      </w:r>
      <w:proofErr w:type="spellStart"/>
      <w:r w:rsidRPr="00597453">
        <w:rPr>
          <w:rFonts w:ascii="Times New Roman" w:hAnsi="Times New Roman" w:cs="Times New Roman"/>
          <w:sz w:val="16"/>
          <w:szCs w:val="16"/>
        </w:rPr>
        <w:t>неполнородными</w:t>
      </w:r>
      <w:proofErr w:type="spellEnd"/>
      <w:r w:rsidRPr="00597453">
        <w:rPr>
          <w:rFonts w:ascii="Times New Roman" w:hAnsi="Times New Roman" w:cs="Times New Roman"/>
          <w:sz w:val="16"/>
          <w:szCs w:val="16"/>
        </w:rPr>
        <w:t xml:space="preserve"> братьями и сестрами. К родственникам по прямой линии относятся лица, происходящие один от другого (</w:t>
      </w:r>
      <w:proofErr w:type="gramStart"/>
      <w:r w:rsidRPr="00597453">
        <w:rPr>
          <w:rFonts w:ascii="Times New Roman" w:hAnsi="Times New Roman" w:cs="Times New Roman"/>
          <w:sz w:val="16"/>
          <w:szCs w:val="16"/>
        </w:rPr>
        <w:t>например</w:t>
      </w:r>
      <w:proofErr w:type="gramEnd"/>
      <w:r w:rsidRPr="00597453">
        <w:rPr>
          <w:rFonts w:ascii="Times New Roman" w:hAnsi="Times New Roman" w:cs="Times New Roman"/>
          <w:sz w:val="16"/>
          <w:szCs w:val="16"/>
        </w:rPr>
        <w:t xml:space="preserve">: отец и дочь, бабушка и внук и т. п.). </w:t>
      </w:r>
    </w:p>
    <w:p w:rsidR="00597453" w:rsidRPr="00597453" w:rsidRDefault="00597453" w:rsidP="00156885">
      <w:pPr>
        <w:numPr>
          <w:ilvl w:val="0"/>
          <w:numId w:val="27"/>
        </w:numPr>
        <w:tabs>
          <w:tab w:val="left" w:pos="0"/>
        </w:tabs>
        <w:spacing w:after="0" w:line="240" w:lineRule="auto"/>
        <w:ind w:left="-142" w:firstLine="0"/>
        <w:rPr>
          <w:rFonts w:ascii="Times New Roman" w:hAnsi="Times New Roman" w:cs="Times New Roman"/>
          <w:sz w:val="16"/>
          <w:szCs w:val="16"/>
        </w:rPr>
      </w:pPr>
      <w:r w:rsidRPr="00597453">
        <w:rPr>
          <w:rFonts w:ascii="Times New Roman" w:hAnsi="Times New Roman" w:cs="Times New Roman"/>
          <w:sz w:val="16"/>
          <w:szCs w:val="16"/>
        </w:rPr>
        <w:t>Не допускается заключение брака между усыновителями и усыновленными, поскольку их отношения приравниваются к отношениям родителей и детей по происхождению</w:t>
      </w:r>
    </w:p>
    <w:p w:rsidR="00597453" w:rsidRDefault="00597453" w:rsidP="00156885">
      <w:pPr>
        <w:numPr>
          <w:ilvl w:val="0"/>
          <w:numId w:val="27"/>
        </w:numPr>
        <w:tabs>
          <w:tab w:val="left" w:pos="0"/>
        </w:tabs>
        <w:spacing w:after="0" w:line="240" w:lineRule="auto"/>
        <w:ind w:left="-142" w:firstLine="0"/>
        <w:rPr>
          <w:rFonts w:ascii="Times New Roman" w:hAnsi="Times New Roman" w:cs="Times New Roman"/>
          <w:sz w:val="16"/>
          <w:szCs w:val="16"/>
        </w:rPr>
      </w:pPr>
      <w:r w:rsidRPr="00597453">
        <w:rPr>
          <w:rFonts w:ascii="Times New Roman" w:hAnsi="Times New Roman" w:cs="Times New Roman"/>
          <w:sz w:val="16"/>
          <w:szCs w:val="16"/>
        </w:rPr>
        <w:t>Не допускается заключение брака между лицами, из которых хотя бы одно признано судом недееспособным вследствие психического расстройства.</w:t>
      </w:r>
    </w:p>
    <w:p w:rsidR="00AC49D9" w:rsidRDefault="00AC49D9" w:rsidP="00AC49D9">
      <w:pPr>
        <w:tabs>
          <w:tab w:val="left" w:pos="0"/>
        </w:tabs>
        <w:spacing w:after="0" w:line="240" w:lineRule="auto"/>
        <w:ind w:left="-142"/>
        <w:rPr>
          <w:rFonts w:ascii="Times New Roman" w:hAnsi="Times New Roman" w:cs="Times New Roman"/>
          <w:sz w:val="16"/>
          <w:szCs w:val="16"/>
        </w:rPr>
      </w:pPr>
    </w:p>
    <w:p w:rsidR="00AC49D9" w:rsidRPr="00AC49D9" w:rsidRDefault="00AC49D9" w:rsidP="00AC49D9">
      <w:pPr>
        <w:pStyle w:val="a3"/>
        <w:spacing w:before="0" w:beforeAutospacing="0" w:after="0" w:afterAutospacing="0"/>
        <w:ind w:left="-142"/>
        <w:rPr>
          <w:b/>
          <w:sz w:val="16"/>
          <w:szCs w:val="16"/>
        </w:rPr>
      </w:pPr>
      <w:r w:rsidRPr="00AC49D9">
        <w:rPr>
          <w:b/>
          <w:sz w:val="16"/>
          <w:szCs w:val="16"/>
        </w:rPr>
        <w:t>29.           Порядок расторжения брака.</w:t>
      </w:r>
    </w:p>
    <w:p w:rsidR="00AC49D9" w:rsidRPr="00AC49D9" w:rsidRDefault="00AC49D9" w:rsidP="00AC49D9">
      <w:pPr>
        <w:tabs>
          <w:tab w:val="left" w:pos="0"/>
        </w:tabs>
        <w:spacing w:after="0" w:line="240" w:lineRule="auto"/>
        <w:ind w:left="-142"/>
        <w:rPr>
          <w:rFonts w:ascii="Times New Roman" w:hAnsi="Times New Roman" w:cs="Times New Roman"/>
          <w:sz w:val="16"/>
          <w:szCs w:val="16"/>
        </w:rPr>
      </w:pPr>
      <w:r w:rsidRPr="00AC49D9">
        <w:rPr>
          <w:rFonts w:ascii="Times New Roman" w:hAnsi="Times New Roman" w:cs="Times New Roman"/>
          <w:sz w:val="16"/>
          <w:szCs w:val="16"/>
        </w:rPr>
        <w:t xml:space="preserve">Семейный кодекс РФ предусматривает </w:t>
      </w:r>
      <w:r w:rsidRPr="00AC49D9">
        <w:rPr>
          <w:rFonts w:ascii="Times New Roman" w:hAnsi="Times New Roman" w:cs="Times New Roman"/>
          <w:b/>
          <w:bCs/>
          <w:sz w:val="16"/>
          <w:szCs w:val="16"/>
        </w:rPr>
        <w:t>два способа расторжения брака:</w:t>
      </w:r>
      <w:r w:rsidRPr="00AC49D9">
        <w:rPr>
          <w:rFonts w:ascii="Times New Roman" w:hAnsi="Times New Roman" w:cs="Times New Roman"/>
          <w:sz w:val="16"/>
          <w:szCs w:val="16"/>
        </w:rPr>
        <w:br/>
        <w:t>1) в органах записи актов гражданского состояния;</w:t>
      </w:r>
      <w:r w:rsidRPr="00AC49D9">
        <w:rPr>
          <w:rFonts w:ascii="Times New Roman" w:hAnsi="Times New Roman" w:cs="Times New Roman"/>
          <w:sz w:val="16"/>
          <w:szCs w:val="16"/>
        </w:rPr>
        <w:br/>
        <w:t>2) в случаях, предусмотренных ст. 21—23 в судебном порядке.</w:t>
      </w:r>
      <w:r w:rsidRPr="00AC49D9">
        <w:rPr>
          <w:rFonts w:ascii="Times New Roman" w:hAnsi="Times New Roman" w:cs="Times New Roman"/>
          <w:sz w:val="16"/>
          <w:szCs w:val="16"/>
        </w:rPr>
        <w:br/>
      </w:r>
      <w:r w:rsidRPr="00AC49D9">
        <w:rPr>
          <w:rFonts w:ascii="Times New Roman" w:hAnsi="Times New Roman" w:cs="Times New Roman"/>
          <w:b/>
          <w:bCs/>
          <w:sz w:val="16"/>
          <w:szCs w:val="16"/>
        </w:rPr>
        <w:t>Расторжение брака в органах ЗАГС</w:t>
      </w:r>
      <w:r w:rsidRPr="00AC49D9">
        <w:rPr>
          <w:rFonts w:ascii="Times New Roman" w:hAnsi="Times New Roman" w:cs="Times New Roman"/>
          <w:sz w:val="16"/>
          <w:szCs w:val="16"/>
        </w:rPr>
        <w:t xml:space="preserve"> — это упрощенная процедура развода. Так как у супругов не имеется разногласий относительно принятого решения, отсутствует спор </w:t>
      </w:r>
      <w:r w:rsidRPr="00AC49D9">
        <w:rPr>
          <w:rFonts w:ascii="Times New Roman" w:hAnsi="Times New Roman" w:cs="Times New Roman"/>
          <w:sz w:val="16"/>
          <w:szCs w:val="16"/>
        </w:rPr>
        <w:lastRenderedPageBreak/>
        <w:t>о детях. Во всех развитых странах данная процедура является основной.</w:t>
      </w:r>
      <w:r w:rsidRPr="00AC49D9">
        <w:rPr>
          <w:rFonts w:ascii="Times New Roman" w:hAnsi="Times New Roman" w:cs="Times New Roman"/>
          <w:sz w:val="16"/>
          <w:szCs w:val="16"/>
        </w:rPr>
        <w:br/>
        <w:t>Брак расторгается в органах ЗАГС при взаимном согласии супругов, не имеющих общих несовершеннолетних детей, на расторжение брака. А также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осужден за совершение преступления к лишению свободы на срок свыше трех лет.</w:t>
      </w:r>
    </w:p>
    <w:p w:rsidR="00AC49D9" w:rsidRDefault="00AC49D9" w:rsidP="00AC49D9">
      <w:pPr>
        <w:tabs>
          <w:tab w:val="left" w:pos="0"/>
        </w:tabs>
        <w:spacing w:after="0" w:line="240" w:lineRule="auto"/>
        <w:ind w:left="-142"/>
        <w:rPr>
          <w:rFonts w:ascii="Times New Roman" w:hAnsi="Times New Roman" w:cs="Times New Roman"/>
          <w:sz w:val="16"/>
          <w:szCs w:val="16"/>
        </w:rPr>
      </w:pPr>
      <w:r w:rsidRPr="00AC49D9">
        <w:rPr>
          <w:rFonts w:ascii="Times New Roman" w:hAnsi="Times New Roman" w:cs="Times New Roman"/>
          <w:b/>
          <w:bCs/>
          <w:sz w:val="16"/>
          <w:szCs w:val="16"/>
        </w:rPr>
        <w:t>Расторжение брака производится в судебном порядке при наличии</w:t>
      </w:r>
      <w:r w:rsidRPr="00AC49D9">
        <w:rPr>
          <w:rFonts w:ascii="Times New Roman" w:hAnsi="Times New Roman" w:cs="Times New Roman"/>
          <w:sz w:val="16"/>
          <w:szCs w:val="16"/>
        </w:rPr>
        <w:t xml:space="preserve"> у супругов общих несовершеннолетних детей (за исключением случаев, предусмотренных нормами о расторжении брака в органах ЗАГС) или при отсутствии согласия одного из супругов на расторжение брака.</w:t>
      </w:r>
    </w:p>
    <w:p w:rsidR="00AC49D9" w:rsidRDefault="00AC49D9" w:rsidP="00AC49D9">
      <w:pPr>
        <w:tabs>
          <w:tab w:val="left" w:pos="0"/>
        </w:tabs>
        <w:spacing w:after="0" w:line="240" w:lineRule="auto"/>
        <w:ind w:left="-142"/>
        <w:rPr>
          <w:rFonts w:ascii="Times New Roman" w:hAnsi="Times New Roman" w:cs="Times New Roman"/>
          <w:sz w:val="16"/>
          <w:szCs w:val="16"/>
        </w:rPr>
      </w:pPr>
    </w:p>
    <w:p w:rsidR="00AC49D9" w:rsidRPr="00AC49D9" w:rsidRDefault="00AC49D9" w:rsidP="00AC49D9">
      <w:pPr>
        <w:pStyle w:val="a3"/>
        <w:spacing w:before="0" w:beforeAutospacing="0" w:after="0" w:afterAutospacing="0"/>
        <w:ind w:left="-142"/>
        <w:rPr>
          <w:b/>
          <w:sz w:val="16"/>
          <w:szCs w:val="16"/>
        </w:rPr>
      </w:pPr>
      <w:r w:rsidRPr="00AC49D9">
        <w:rPr>
          <w:b/>
          <w:sz w:val="16"/>
          <w:szCs w:val="16"/>
        </w:rPr>
        <w:t>30.           Алиментные обязательства родителей и детей.</w:t>
      </w:r>
    </w:p>
    <w:p w:rsidR="00AC49D9" w:rsidRPr="00AC49D9" w:rsidRDefault="00AC49D9" w:rsidP="00AC49D9">
      <w:pPr>
        <w:tabs>
          <w:tab w:val="left" w:pos="0"/>
        </w:tabs>
        <w:spacing w:after="0" w:line="240" w:lineRule="auto"/>
        <w:ind w:left="-142"/>
        <w:rPr>
          <w:rFonts w:ascii="Times New Roman" w:hAnsi="Times New Roman" w:cs="Times New Roman"/>
          <w:sz w:val="16"/>
          <w:szCs w:val="16"/>
        </w:rPr>
      </w:pPr>
      <w:r w:rsidRPr="00AC49D9">
        <w:rPr>
          <w:rFonts w:ascii="Times New Roman" w:hAnsi="Times New Roman" w:cs="Times New Roman"/>
          <w:b/>
          <w:bCs/>
          <w:sz w:val="16"/>
          <w:szCs w:val="16"/>
        </w:rPr>
        <w:t>Родители обязаны</w:t>
      </w:r>
      <w:r w:rsidRPr="00AC49D9">
        <w:rPr>
          <w:rFonts w:ascii="Times New Roman" w:hAnsi="Times New Roman" w:cs="Times New Roman"/>
          <w:sz w:val="16"/>
          <w:szCs w:val="16"/>
        </w:rPr>
        <w:t xml:space="preserve">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r w:rsidRPr="00AC49D9">
        <w:rPr>
          <w:rFonts w:ascii="Times New Roman" w:hAnsi="Times New Roman" w:cs="Times New Roman"/>
          <w:sz w:val="16"/>
          <w:szCs w:val="16"/>
        </w:rPr>
        <w:br/>
        <w:t>Родители вправе заключить соглашение о содержании своих несовершеннолетних детей (соглашение об уплате алиментов).</w:t>
      </w:r>
      <w:r w:rsidRPr="00AC49D9">
        <w:rPr>
          <w:rFonts w:ascii="Times New Roman" w:hAnsi="Times New Roman" w:cs="Times New Roman"/>
          <w:sz w:val="16"/>
          <w:szCs w:val="16"/>
        </w:rPr>
        <w:br/>
      </w:r>
      <w:r w:rsidRPr="00AC49D9">
        <w:rPr>
          <w:rFonts w:ascii="Times New Roman" w:hAnsi="Times New Roman" w:cs="Times New Roman"/>
          <w:b/>
          <w:bCs/>
          <w:sz w:val="16"/>
          <w:szCs w:val="16"/>
        </w:rPr>
        <w:lastRenderedPageBreak/>
        <w:t>В случае, если родители</w:t>
      </w:r>
      <w:r w:rsidRPr="00AC49D9">
        <w:rPr>
          <w:rFonts w:ascii="Times New Roman" w:hAnsi="Times New Roman" w:cs="Times New Roman"/>
          <w:sz w:val="16"/>
          <w:szCs w:val="16"/>
        </w:rPr>
        <w:t xml:space="preserve">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r w:rsidRPr="00AC49D9">
        <w:rPr>
          <w:rFonts w:ascii="Times New Roman" w:hAnsi="Times New Roman" w:cs="Times New Roman"/>
          <w:sz w:val="16"/>
          <w:szCs w:val="16"/>
        </w:rPr>
        <w:br/>
      </w:r>
      <w:r w:rsidRPr="00AC49D9">
        <w:rPr>
          <w:rFonts w:ascii="Times New Roman" w:hAnsi="Times New Roman" w:cs="Times New Roman"/>
          <w:b/>
          <w:bCs/>
          <w:sz w:val="16"/>
          <w:szCs w:val="16"/>
        </w:rPr>
        <w:t>При отсутствии соглашения</w:t>
      </w:r>
      <w:r w:rsidRPr="00AC49D9">
        <w:rPr>
          <w:rFonts w:ascii="Times New Roman" w:hAnsi="Times New Roman" w:cs="Times New Roman"/>
          <w:sz w:val="16"/>
          <w:szCs w:val="16"/>
        </w:rPr>
        <w:t xml:space="preserve"> родителей об уплате алиментов, при </w:t>
      </w:r>
      <w:proofErr w:type="spellStart"/>
      <w:r w:rsidRPr="00AC49D9">
        <w:rPr>
          <w:rFonts w:ascii="Times New Roman" w:hAnsi="Times New Roman" w:cs="Times New Roman"/>
          <w:sz w:val="16"/>
          <w:szCs w:val="16"/>
        </w:rPr>
        <w:t>непредоставлении</w:t>
      </w:r>
      <w:proofErr w:type="spellEnd"/>
      <w:r w:rsidRPr="00AC49D9">
        <w:rPr>
          <w:rFonts w:ascii="Times New Roman" w:hAnsi="Times New Roman" w:cs="Times New Roman"/>
          <w:sz w:val="16"/>
          <w:szCs w:val="16"/>
        </w:rPr>
        <w:t xml:space="preserve"> содержания несовершеннолетним детям и при </w:t>
      </w:r>
      <w:proofErr w:type="spellStart"/>
      <w:r w:rsidRPr="00AC49D9">
        <w:rPr>
          <w:rFonts w:ascii="Times New Roman" w:hAnsi="Times New Roman" w:cs="Times New Roman"/>
          <w:sz w:val="16"/>
          <w:szCs w:val="16"/>
        </w:rPr>
        <w:t>непредъявлении</w:t>
      </w:r>
      <w:proofErr w:type="spellEnd"/>
      <w:r w:rsidRPr="00AC49D9">
        <w:rPr>
          <w:rFonts w:ascii="Times New Roman" w:hAnsi="Times New Roman" w:cs="Times New Roman"/>
          <w:sz w:val="16"/>
          <w:szCs w:val="16"/>
        </w:rPr>
        <w:t xml:space="preserve">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AC49D9" w:rsidRDefault="00AC49D9" w:rsidP="00AC49D9">
      <w:pPr>
        <w:tabs>
          <w:tab w:val="left" w:pos="0"/>
        </w:tabs>
        <w:spacing w:after="0" w:line="240" w:lineRule="auto"/>
        <w:ind w:left="-142"/>
        <w:rPr>
          <w:rFonts w:ascii="Times New Roman" w:hAnsi="Times New Roman" w:cs="Times New Roman"/>
          <w:sz w:val="16"/>
          <w:szCs w:val="16"/>
        </w:rPr>
      </w:pPr>
      <w:r w:rsidRPr="00AC49D9">
        <w:rPr>
          <w:rFonts w:ascii="Times New Roman" w:hAnsi="Times New Roman" w:cs="Times New Roman"/>
          <w:b/>
          <w:bCs/>
          <w:sz w:val="16"/>
          <w:szCs w:val="16"/>
        </w:rPr>
        <w:t>Трудоспособные</w:t>
      </w:r>
      <w:r w:rsidRPr="00AC49D9">
        <w:rPr>
          <w:rFonts w:ascii="Times New Roman" w:hAnsi="Times New Roman" w:cs="Times New Roman"/>
          <w:sz w:val="16"/>
          <w:szCs w:val="16"/>
        </w:rPr>
        <w:t xml:space="preserve"> совершеннолетние дети обязаны содержать своих нетрудоспособных нуждающихся в помощи родителей и заботиться о них.</w:t>
      </w:r>
      <w:r w:rsidRPr="00AC49D9">
        <w:rPr>
          <w:rFonts w:ascii="Times New Roman" w:hAnsi="Times New Roman" w:cs="Times New Roman"/>
          <w:sz w:val="16"/>
          <w:szCs w:val="16"/>
        </w:rPr>
        <w:br/>
      </w:r>
      <w:r w:rsidRPr="00AC49D9">
        <w:rPr>
          <w:rFonts w:ascii="Times New Roman" w:hAnsi="Times New Roman" w:cs="Times New Roman"/>
          <w:b/>
          <w:bCs/>
          <w:sz w:val="16"/>
          <w:szCs w:val="16"/>
        </w:rPr>
        <w:t xml:space="preserve">При отсутствии </w:t>
      </w:r>
      <w:r w:rsidRPr="00AC49D9">
        <w:rPr>
          <w:rFonts w:ascii="Times New Roman" w:hAnsi="Times New Roman" w:cs="Times New Roman"/>
          <w:sz w:val="16"/>
          <w:szCs w:val="16"/>
        </w:rPr>
        <w:t>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r>
        <w:br/>
      </w:r>
    </w:p>
    <w:p w:rsidR="00671388" w:rsidRPr="00671388" w:rsidRDefault="00671388" w:rsidP="00671388">
      <w:pPr>
        <w:pStyle w:val="a3"/>
        <w:spacing w:before="0" w:beforeAutospacing="0" w:after="0" w:afterAutospacing="0"/>
        <w:ind w:left="-142"/>
        <w:rPr>
          <w:b/>
          <w:sz w:val="16"/>
          <w:szCs w:val="16"/>
        </w:rPr>
      </w:pPr>
      <w:r w:rsidRPr="00671388">
        <w:rPr>
          <w:b/>
          <w:sz w:val="16"/>
          <w:szCs w:val="16"/>
        </w:rPr>
        <w:t>31.           Понятие гражданского процессуального права, его предмет, метод, система. Соотношение с другими отраслями права.  Источники гражданского процессуального права.</w:t>
      </w:r>
    </w:p>
    <w:p w:rsidR="00671388" w:rsidRPr="00671388" w:rsidRDefault="00671388" w:rsidP="00671388">
      <w:pPr>
        <w:tabs>
          <w:tab w:val="left" w:pos="0"/>
        </w:tabs>
        <w:spacing w:after="0" w:line="240" w:lineRule="auto"/>
        <w:ind w:left="-142"/>
        <w:rPr>
          <w:rFonts w:ascii="Times New Roman" w:hAnsi="Times New Roman" w:cs="Times New Roman"/>
          <w:sz w:val="16"/>
          <w:szCs w:val="16"/>
        </w:rPr>
      </w:pPr>
    </w:p>
    <w:p w:rsidR="00671388" w:rsidRPr="001651C9" w:rsidRDefault="00671388" w:rsidP="00671388">
      <w:pPr>
        <w:tabs>
          <w:tab w:val="left" w:pos="0"/>
        </w:tabs>
        <w:spacing w:after="0" w:line="240" w:lineRule="auto"/>
        <w:ind w:left="-142"/>
        <w:jc w:val="both"/>
        <w:rPr>
          <w:rFonts w:ascii="Times New Roman" w:hAnsi="Times New Roman" w:cs="Times New Roman"/>
          <w:sz w:val="16"/>
          <w:szCs w:val="16"/>
        </w:rPr>
      </w:pPr>
      <w:r w:rsidRPr="00671388">
        <w:rPr>
          <w:rStyle w:val="a5"/>
          <w:rFonts w:ascii="Times New Roman" w:hAnsi="Times New Roman" w:cs="Times New Roman"/>
          <w:sz w:val="16"/>
          <w:szCs w:val="16"/>
        </w:rPr>
        <w:lastRenderedPageBreak/>
        <w:t>Гражданское процессуальное право</w:t>
      </w:r>
      <w:r w:rsidRPr="00671388">
        <w:rPr>
          <w:rFonts w:ascii="Times New Roman" w:hAnsi="Times New Roman" w:cs="Times New Roman"/>
          <w:sz w:val="16"/>
          <w:szCs w:val="16"/>
        </w:rPr>
        <w:t xml:space="preserve"> — отрасль права, включающая совокупность норм, регулирующих общественные отношения, возникающие между участниками гражданского процесса и судом общей юрисдикции всех инстанций (в дальнейшем — судом) при осуществлении правосудия по гражданским делам.</w:t>
      </w:r>
    </w:p>
    <w:p w:rsidR="00671388" w:rsidRPr="00671388" w:rsidRDefault="00671388" w:rsidP="00671388">
      <w:pPr>
        <w:pStyle w:val="a3"/>
        <w:tabs>
          <w:tab w:val="left" w:pos="0"/>
        </w:tabs>
        <w:spacing w:before="0" w:beforeAutospacing="0" w:after="0" w:afterAutospacing="0"/>
        <w:ind w:left="-142"/>
        <w:jc w:val="both"/>
        <w:rPr>
          <w:b/>
          <w:sz w:val="16"/>
          <w:szCs w:val="16"/>
        </w:rPr>
      </w:pPr>
      <w:r w:rsidRPr="00671388">
        <w:rPr>
          <w:rStyle w:val="a5"/>
          <w:sz w:val="16"/>
          <w:szCs w:val="16"/>
        </w:rPr>
        <w:t>Предметом гражданского процессуального права</w:t>
      </w:r>
      <w:r w:rsidRPr="00671388">
        <w:rPr>
          <w:sz w:val="16"/>
          <w:szCs w:val="16"/>
        </w:rPr>
        <w:t xml:space="preserve"> как правовой отрасли служит сам гражданский процесс, т.е. деятельность суда и других участников, а также в определенной степени и деятельность органов исполнения судебных постановлений.</w:t>
      </w:r>
    </w:p>
    <w:p w:rsidR="00AC49D9" w:rsidRPr="00671388" w:rsidRDefault="00671388" w:rsidP="00671388">
      <w:pPr>
        <w:tabs>
          <w:tab w:val="left" w:pos="0"/>
        </w:tabs>
        <w:spacing w:after="0" w:line="240" w:lineRule="auto"/>
        <w:ind w:left="-142"/>
        <w:rPr>
          <w:rFonts w:ascii="Times New Roman" w:hAnsi="Times New Roman" w:cs="Times New Roman"/>
          <w:sz w:val="16"/>
          <w:szCs w:val="16"/>
        </w:rPr>
      </w:pPr>
      <w:r w:rsidRPr="00671388">
        <w:rPr>
          <w:rFonts w:ascii="Times New Roman" w:hAnsi="Times New Roman" w:cs="Times New Roman"/>
          <w:sz w:val="16"/>
          <w:szCs w:val="16"/>
        </w:rPr>
        <w:t xml:space="preserve">Гражданское процессуальное право регулирует общественные отношения </w:t>
      </w:r>
      <w:r w:rsidRPr="00671388">
        <w:rPr>
          <w:rStyle w:val="a5"/>
          <w:rFonts w:ascii="Times New Roman" w:hAnsi="Times New Roman" w:cs="Times New Roman"/>
          <w:sz w:val="16"/>
          <w:szCs w:val="16"/>
        </w:rPr>
        <w:t>методом диспозитивно-разрешительным</w:t>
      </w:r>
      <w:r w:rsidRPr="00671388">
        <w:rPr>
          <w:rFonts w:ascii="Times New Roman" w:hAnsi="Times New Roman" w:cs="Times New Roman"/>
          <w:sz w:val="16"/>
          <w:szCs w:val="16"/>
        </w:rPr>
        <w:t>.</w:t>
      </w:r>
    </w:p>
    <w:p w:rsidR="00671388" w:rsidRPr="00671388" w:rsidRDefault="00671388" w:rsidP="00671388">
      <w:pPr>
        <w:pStyle w:val="a3"/>
        <w:tabs>
          <w:tab w:val="left" w:pos="0"/>
        </w:tabs>
        <w:spacing w:before="0" w:beforeAutospacing="0" w:after="0" w:afterAutospacing="0"/>
        <w:ind w:left="-142"/>
        <w:jc w:val="both"/>
        <w:rPr>
          <w:sz w:val="16"/>
          <w:szCs w:val="16"/>
        </w:rPr>
      </w:pPr>
      <w:r w:rsidRPr="00671388">
        <w:rPr>
          <w:rStyle w:val="a5"/>
          <w:color w:val="000000"/>
          <w:sz w:val="16"/>
          <w:szCs w:val="16"/>
        </w:rPr>
        <w:t>Система отрасли ГПП</w:t>
      </w:r>
      <w:r w:rsidRPr="00671388">
        <w:rPr>
          <w:color w:val="000000"/>
          <w:sz w:val="16"/>
          <w:szCs w:val="16"/>
        </w:rPr>
        <w:t xml:space="preserve">- определяется совокупностью гражданско-процессуальных норм, регулирующих отправление правосудия по гражданским делам. Исходя из структуры ГПК РФ, в системе ГПП выделяются две составные части: </w:t>
      </w:r>
      <w:r w:rsidRPr="00671388">
        <w:rPr>
          <w:rStyle w:val="a5"/>
          <w:color w:val="000000"/>
          <w:sz w:val="16"/>
          <w:szCs w:val="16"/>
        </w:rPr>
        <w:t>общая и особенная</w:t>
      </w:r>
      <w:r w:rsidRPr="00671388">
        <w:rPr>
          <w:color w:val="000000"/>
          <w:sz w:val="16"/>
          <w:szCs w:val="16"/>
        </w:rPr>
        <w:t>.</w:t>
      </w:r>
    </w:p>
    <w:p w:rsidR="00671388" w:rsidRPr="00645356" w:rsidRDefault="00671388" w:rsidP="00671388">
      <w:pPr>
        <w:tabs>
          <w:tab w:val="left" w:pos="0"/>
        </w:tabs>
        <w:spacing w:after="0" w:line="240" w:lineRule="auto"/>
        <w:ind w:left="-142"/>
        <w:jc w:val="both"/>
        <w:rPr>
          <w:rFonts w:ascii="Times New Roman" w:hAnsi="Times New Roman" w:cs="Times New Roman"/>
          <w:color w:val="000000"/>
          <w:sz w:val="16"/>
          <w:szCs w:val="16"/>
        </w:rPr>
      </w:pPr>
      <w:r w:rsidRPr="00645356">
        <w:rPr>
          <w:rFonts w:ascii="Times New Roman" w:hAnsi="Times New Roman" w:cs="Times New Roman"/>
          <w:color w:val="000000"/>
          <w:sz w:val="16"/>
          <w:szCs w:val="16"/>
        </w:rPr>
        <w:t>Взаимосвязь гражданского процессуального права с конституционным правом может быть выявлена в двух аспектах:</w:t>
      </w:r>
    </w:p>
    <w:p w:rsidR="00671388" w:rsidRPr="00645356" w:rsidRDefault="00671388" w:rsidP="00156885">
      <w:pPr>
        <w:numPr>
          <w:ilvl w:val="0"/>
          <w:numId w:val="28"/>
        </w:numPr>
        <w:tabs>
          <w:tab w:val="left" w:pos="0"/>
        </w:tabs>
        <w:spacing w:after="0" w:line="240" w:lineRule="auto"/>
        <w:ind w:left="-142" w:firstLine="0"/>
        <w:jc w:val="both"/>
        <w:rPr>
          <w:rFonts w:ascii="Times New Roman" w:hAnsi="Times New Roman" w:cs="Times New Roman"/>
          <w:color w:val="000000"/>
          <w:sz w:val="16"/>
          <w:szCs w:val="16"/>
        </w:rPr>
      </w:pPr>
      <w:r w:rsidRPr="00645356">
        <w:rPr>
          <w:rFonts w:ascii="Times New Roman" w:hAnsi="Times New Roman" w:cs="Times New Roman"/>
          <w:color w:val="000000"/>
          <w:sz w:val="16"/>
          <w:szCs w:val="16"/>
        </w:rPr>
        <w:t xml:space="preserve">общность источников обеих отраслей права. Конституция </w:t>
      </w:r>
      <w:r w:rsidRPr="00671388">
        <w:rPr>
          <w:rFonts w:ascii="Times New Roman" w:hAnsi="Times New Roman" w:cs="Times New Roman"/>
          <w:color w:val="000000"/>
          <w:sz w:val="16"/>
          <w:szCs w:val="16"/>
        </w:rPr>
        <w:t xml:space="preserve">РФ является основным источником </w:t>
      </w:r>
      <w:r w:rsidRPr="00645356">
        <w:rPr>
          <w:rFonts w:ascii="Times New Roman" w:hAnsi="Times New Roman" w:cs="Times New Roman"/>
          <w:color w:val="000000"/>
          <w:sz w:val="16"/>
          <w:szCs w:val="16"/>
        </w:rPr>
        <w:t xml:space="preserve">конституционного права, но </w:t>
      </w:r>
      <w:r w:rsidRPr="00645356">
        <w:rPr>
          <w:rFonts w:ascii="Times New Roman" w:hAnsi="Times New Roman" w:cs="Times New Roman"/>
          <w:color w:val="000000"/>
          <w:sz w:val="16"/>
          <w:szCs w:val="16"/>
        </w:rPr>
        <w:lastRenderedPageBreak/>
        <w:t>в этом же акте фиксируются важнейшие принципы правосудия;</w:t>
      </w:r>
    </w:p>
    <w:p w:rsidR="00597453" w:rsidRDefault="00671388" w:rsidP="00671388">
      <w:pPr>
        <w:pStyle w:val="a3"/>
        <w:spacing w:before="0" w:beforeAutospacing="0" w:after="0" w:afterAutospacing="0"/>
        <w:ind w:left="-142"/>
        <w:jc w:val="both"/>
        <w:rPr>
          <w:color w:val="000000"/>
          <w:sz w:val="16"/>
          <w:szCs w:val="16"/>
        </w:rPr>
      </w:pPr>
      <w:r w:rsidRPr="00645356">
        <w:rPr>
          <w:color w:val="000000"/>
          <w:sz w:val="16"/>
          <w:szCs w:val="16"/>
        </w:rPr>
        <w:t xml:space="preserve">взаимосвязь с отдельными </w:t>
      </w:r>
      <w:proofErr w:type="spellStart"/>
      <w:r w:rsidRPr="00645356">
        <w:rPr>
          <w:color w:val="000000"/>
          <w:sz w:val="16"/>
          <w:szCs w:val="16"/>
        </w:rPr>
        <w:t>подотраслями</w:t>
      </w:r>
      <w:proofErr w:type="spellEnd"/>
      <w:r w:rsidRPr="00645356">
        <w:rPr>
          <w:color w:val="000000"/>
          <w:sz w:val="16"/>
          <w:szCs w:val="16"/>
        </w:rPr>
        <w:t xml:space="preserve"> конституционного пр</w:t>
      </w:r>
      <w:r w:rsidRPr="00671388">
        <w:rPr>
          <w:color w:val="000000"/>
          <w:sz w:val="16"/>
          <w:szCs w:val="16"/>
        </w:rPr>
        <w:t xml:space="preserve">ава, речь идет о судоустройстве </w:t>
      </w:r>
      <w:r w:rsidRPr="00645356">
        <w:rPr>
          <w:color w:val="000000"/>
          <w:sz w:val="16"/>
          <w:szCs w:val="16"/>
        </w:rPr>
        <w:t>и прокурорском надзоре.</w:t>
      </w:r>
    </w:p>
    <w:p w:rsidR="00671388" w:rsidRDefault="00671388" w:rsidP="00671388">
      <w:pPr>
        <w:pStyle w:val="a3"/>
        <w:spacing w:before="0" w:beforeAutospacing="0" w:after="0" w:afterAutospacing="0"/>
        <w:ind w:left="-142"/>
        <w:jc w:val="both"/>
        <w:rPr>
          <w:color w:val="000000"/>
          <w:sz w:val="16"/>
          <w:szCs w:val="16"/>
        </w:rPr>
      </w:pPr>
    </w:p>
    <w:p w:rsidR="00671388" w:rsidRPr="00671388" w:rsidRDefault="00671388" w:rsidP="00671388">
      <w:pPr>
        <w:pStyle w:val="a3"/>
        <w:spacing w:before="0" w:beforeAutospacing="0" w:after="0" w:afterAutospacing="0"/>
        <w:ind w:left="-142"/>
        <w:jc w:val="both"/>
        <w:rPr>
          <w:b/>
          <w:sz w:val="16"/>
          <w:szCs w:val="16"/>
        </w:rPr>
      </w:pPr>
      <w:r w:rsidRPr="00671388">
        <w:rPr>
          <w:b/>
          <w:sz w:val="16"/>
          <w:szCs w:val="16"/>
        </w:rPr>
        <w:t>32.           Понятие гражданского судопроизводства (процесса) и его задачи.</w:t>
      </w:r>
    </w:p>
    <w:p w:rsidR="00671388" w:rsidRPr="00645356" w:rsidRDefault="00671388" w:rsidP="00671388">
      <w:pPr>
        <w:spacing w:after="0" w:line="240" w:lineRule="auto"/>
        <w:ind w:left="-142" w:right="195"/>
        <w:jc w:val="both"/>
        <w:textAlignment w:val="top"/>
        <w:rPr>
          <w:rFonts w:ascii="Times New Roman" w:hAnsi="Times New Roman" w:cs="Times New Roman"/>
          <w:sz w:val="16"/>
          <w:szCs w:val="16"/>
        </w:rPr>
      </w:pPr>
      <w:r w:rsidRPr="00645356">
        <w:rPr>
          <w:rFonts w:ascii="Times New Roman" w:hAnsi="Times New Roman" w:cs="Times New Roman"/>
          <w:sz w:val="16"/>
          <w:szCs w:val="16"/>
        </w:rPr>
        <w:t>Гражданское судопроизводство (гражданский процесс) – определенная, специфичная, урегулированная гражданско-процессуальными нормами деятельность всех участников судопроизводства, в том числе и органов исполнения судебных решений.</w:t>
      </w:r>
    </w:p>
    <w:p w:rsidR="00671388" w:rsidRPr="00645356" w:rsidRDefault="00671388" w:rsidP="00671388">
      <w:pPr>
        <w:spacing w:after="0" w:line="240" w:lineRule="auto"/>
        <w:ind w:left="-142"/>
        <w:jc w:val="both"/>
        <w:rPr>
          <w:rFonts w:ascii="Times New Roman" w:hAnsi="Times New Roman" w:cs="Times New Roman"/>
          <w:sz w:val="16"/>
          <w:szCs w:val="16"/>
        </w:rPr>
      </w:pPr>
      <w:r w:rsidRPr="00645356">
        <w:rPr>
          <w:rFonts w:ascii="Times New Roman" w:hAnsi="Times New Roman" w:cs="Times New Roman"/>
          <w:sz w:val="16"/>
          <w:szCs w:val="16"/>
        </w:rPr>
        <w:t xml:space="preserve">В соответствии со </w:t>
      </w:r>
      <w:hyperlink r:id="rId35" w:anchor="block_2" w:tgtFrame="_blank" w:history="1">
        <w:r w:rsidRPr="00671388">
          <w:rPr>
            <w:rFonts w:ascii="Times New Roman" w:hAnsi="Times New Roman" w:cs="Times New Roman"/>
            <w:sz w:val="16"/>
            <w:szCs w:val="16"/>
          </w:rPr>
          <w:t>ст. 2</w:t>
        </w:r>
      </w:hyperlink>
      <w:r w:rsidRPr="00645356">
        <w:rPr>
          <w:rFonts w:ascii="Times New Roman" w:hAnsi="Times New Roman" w:cs="Times New Roman"/>
          <w:sz w:val="16"/>
          <w:szCs w:val="16"/>
        </w:rPr>
        <w:t xml:space="preserve"> ГПК РФ </w:t>
      </w:r>
      <w:r w:rsidRPr="00671388">
        <w:rPr>
          <w:rFonts w:ascii="Times New Roman" w:hAnsi="Times New Roman" w:cs="Times New Roman"/>
          <w:b/>
          <w:bCs/>
          <w:sz w:val="16"/>
          <w:szCs w:val="16"/>
        </w:rPr>
        <w:t>задачами гражданского судопроизводства</w:t>
      </w:r>
      <w:r w:rsidRPr="00645356">
        <w:rPr>
          <w:rFonts w:ascii="Times New Roman" w:hAnsi="Times New Roman" w:cs="Times New Roman"/>
          <w:sz w:val="16"/>
          <w:szCs w:val="16"/>
        </w:rPr>
        <w:t xml:space="preserve">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w:t>
      </w:r>
      <w:hyperlink r:id="rId36" w:history="1">
        <w:r w:rsidRPr="00671388">
          <w:rPr>
            <w:rFonts w:ascii="Times New Roman" w:hAnsi="Times New Roman" w:cs="Times New Roman"/>
            <w:sz w:val="16"/>
            <w:szCs w:val="16"/>
          </w:rPr>
          <w:t>граждан</w:t>
        </w:r>
      </w:hyperlink>
      <w:r w:rsidRPr="00645356">
        <w:rPr>
          <w:rFonts w:ascii="Times New Roman" w:hAnsi="Times New Roman" w:cs="Times New Roman"/>
          <w:sz w:val="16"/>
          <w:szCs w:val="16"/>
        </w:rPr>
        <w:t xml:space="preserve">, организаций, прав и интересов Российской Федерации, субъектов Российской Федерации, муниципальных образований, прав и интересов других лиц, являющихся субъектами гражданских, трудовых или иных правоотношений. </w:t>
      </w:r>
    </w:p>
    <w:p w:rsidR="00671388" w:rsidRPr="00645356" w:rsidRDefault="00671388" w:rsidP="00671388">
      <w:pPr>
        <w:spacing w:after="0" w:line="240" w:lineRule="auto"/>
        <w:ind w:left="-142"/>
        <w:jc w:val="both"/>
        <w:rPr>
          <w:rFonts w:ascii="Times New Roman" w:hAnsi="Times New Roman" w:cs="Times New Roman"/>
          <w:sz w:val="16"/>
          <w:szCs w:val="16"/>
        </w:rPr>
      </w:pPr>
      <w:r w:rsidRPr="00645356">
        <w:rPr>
          <w:rFonts w:ascii="Times New Roman" w:hAnsi="Times New Roman" w:cs="Times New Roman"/>
          <w:sz w:val="16"/>
          <w:szCs w:val="16"/>
        </w:rPr>
        <w:lastRenderedPageBreak/>
        <w:t xml:space="preserve">Таким образом, к </w:t>
      </w:r>
      <w:r w:rsidRPr="00671388">
        <w:rPr>
          <w:rFonts w:ascii="Times New Roman" w:hAnsi="Times New Roman" w:cs="Times New Roman"/>
          <w:b/>
          <w:bCs/>
          <w:sz w:val="16"/>
          <w:szCs w:val="16"/>
        </w:rPr>
        <w:t>задачам гражданского процесса</w:t>
      </w:r>
      <w:r w:rsidRPr="00645356">
        <w:rPr>
          <w:rFonts w:ascii="Times New Roman" w:hAnsi="Times New Roman" w:cs="Times New Roman"/>
          <w:sz w:val="16"/>
          <w:szCs w:val="16"/>
        </w:rPr>
        <w:t xml:space="preserve"> можно отнести: </w:t>
      </w:r>
    </w:p>
    <w:p w:rsidR="00671388" w:rsidRPr="00645356" w:rsidRDefault="00671388" w:rsidP="00156885">
      <w:pPr>
        <w:numPr>
          <w:ilvl w:val="1"/>
          <w:numId w:val="29"/>
        </w:numPr>
        <w:tabs>
          <w:tab w:val="clear" w:pos="1440"/>
          <w:tab w:val="num" w:pos="0"/>
        </w:tabs>
        <w:spacing w:after="0" w:line="240" w:lineRule="auto"/>
        <w:ind w:left="-142" w:firstLine="0"/>
        <w:jc w:val="both"/>
        <w:rPr>
          <w:rFonts w:ascii="Times New Roman" w:hAnsi="Times New Roman" w:cs="Times New Roman"/>
          <w:sz w:val="16"/>
          <w:szCs w:val="16"/>
        </w:rPr>
      </w:pPr>
      <w:r w:rsidRPr="00645356">
        <w:rPr>
          <w:rFonts w:ascii="Times New Roman" w:hAnsi="Times New Roman" w:cs="Times New Roman"/>
          <w:sz w:val="16"/>
          <w:szCs w:val="16"/>
        </w:rPr>
        <w:t>правильное и своевременное рассмотрение и разрешение гражданских дел в целях защиты нарушенных или оспариваемых прав, свобод и законных интересов;</w:t>
      </w:r>
    </w:p>
    <w:p w:rsidR="00671388" w:rsidRPr="00645356" w:rsidRDefault="00671388" w:rsidP="00156885">
      <w:pPr>
        <w:numPr>
          <w:ilvl w:val="1"/>
          <w:numId w:val="29"/>
        </w:numPr>
        <w:tabs>
          <w:tab w:val="clear" w:pos="1440"/>
          <w:tab w:val="num" w:pos="0"/>
        </w:tabs>
        <w:spacing w:after="0" w:line="240" w:lineRule="auto"/>
        <w:ind w:left="-142" w:firstLine="0"/>
        <w:jc w:val="both"/>
        <w:rPr>
          <w:rFonts w:ascii="Times New Roman" w:hAnsi="Times New Roman" w:cs="Times New Roman"/>
          <w:sz w:val="16"/>
          <w:szCs w:val="16"/>
        </w:rPr>
      </w:pPr>
      <w:r w:rsidRPr="00645356">
        <w:rPr>
          <w:rFonts w:ascii="Times New Roman" w:hAnsi="Times New Roman" w:cs="Times New Roman"/>
          <w:sz w:val="16"/>
          <w:szCs w:val="16"/>
        </w:rPr>
        <w:t>укрепление законности и правопорядка, предупреждение правонарушений;</w:t>
      </w:r>
    </w:p>
    <w:p w:rsidR="00671388" w:rsidRDefault="00671388" w:rsidP="00156885">
      <w:pPr>
        <w:numPr>
          <w:ilvl w:val="1"/>
          <w:numId w:val="29"/>
        </w:numPr>
        <w:tabs>
          <w:tab w:val="clear" w:pos="1440"/>
          <w:tab w:val="num" w:pos="0"/>
        </w:tabs>
        <w:spacing w:after="0" w:line="240" w:lineRule="auto"/>
        <w:ind w:left="-142" w:firstLine="0"/>
        <w:jc w:val="both"/>
        <w:rPr>
          <w:rFonts w:ascii="Times New Roman" w:hAnsi="Times New Roman" w:cs="Times New Roman"/>
          <w:sz w:val="16"/>
          <w:szCs w:val="16"/>
        </w:rPr>
      </w:pPr>
      <w:r w:rsidRPr="00645356">
        <w:rPr>
          <w:rFonts w:ascii="Times New Roman" w:hAnsi="Times New Roman" w:cs="Times New Roman"/>
          <w:sz w:val="16"/>
          <w:szCs w:val="16"/>
        </w:rPr>
        <w:t>формирование уважительного отношения к закону и суду.</w:t>
      </w:r>
    </w:p>
    <w:p w:rsidR="00466EB0" w:rsidRDefault="00466EB0" w:rsidP="00156885">
      <w:pPr>
        <w:numPr>
          <w:ilvl w:val="1"/>
          <w:numId w:val="29"/>
        </w:numPr>
        <w:tabs>
          <w:tab w:val="clear" w:pos="1440"/>
          <w:tab w:val="num" w:pos="0"/>
        </w:tabs>
        <w:spacing w:after="0" w:line="240" w:lineRule="auto"/>
        <w:ind w:left="-142" w:firstLine="0"/>
        <w:jc w:val="both"/>
        <w:rPr>
          <w:rFonts w:ascii="Times New Roman" w:hAnsi="Times New Roman" w:cs="Times New Roman"/>
          <w:sz w:val="16"/>
          <w:szCs w:val="16"/>
        </w:rPr>
      </w:pPr>
    </w:p>
    <w:p w:rsidR="00671388" w:rsidRPr="00466EB0" w:rsidRDefault="00466EB0" w:rsidP="00466EB0">
      <w:pPr>
        <w:pStyle w:val="a3"/>
        <w:spacing w:before="0" w:beforeAutospacing="0" w:after="0" w:afterAutospacing="0"/>
        <w:ind w:left="-142"/>
        <w:jc w:val="both"/>
        <w:rPr>
          <w:b/>
          <w:sz w:val="16"/>
          <w:szCs w:val="16"/>
        </w:rPr>
      </w:pPr>
      <w:r w:rsidRPr="00466EB0">
        <w:rPr>
          <w:b/>
          <w:sz w:val="16"/>
          <w:szCs w:val="16"/>
        </w:rPr>
        <w:t>33.           Понятие принципов гражданского процессуального права и их значение. Классификация принципов.</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Принципы гражданского процессуального права – основные положения, на основе которых определяется специфика, сущность и содержание данной отрасли права.</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Значение принципов:</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1) являются важными демократическими гарантиями правосудия по гражданским делам;</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2) суд руководствуется не только конкретными гражданскими процессуальными нормами, но и принципами процессуального права;</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3) способствуют правильному толкованию всех норм гражданского процессуального права;</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 xml:space="preserve">4) способствуют преодолению пробелов в </w:t>
      </w:r>
      <w:r w:rsidRPr="00645356">
        <w:rPr>
          <w:rFonts w:ascii="Times New Roman" w:hAnsi="Times New Roman" w:cs="Times New Roman"/>
          <w:bCs/>
          <w:sz w:val="16"/>
          <w:szCs w:val="16"/>
        </w:rPr>
        <w:lastRenderedPageBreak/>
        <w:t>гражданском процессуальном праве. Применение аналогии закона или права возможно лишь на базе принципов гражданского процессуального права;</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5) определяют собой структуру и существенные черты гражданского процессуального права, его общие положения;</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6) обусловливают содержание процессуального права в целом;</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7) охватывают все нормы и институты гражданского процессуального права;</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8</w:t>
      </w:r>
      <w:r w:rsidRPr="00671388">
        <w:rPr>
          <w:rFonts w:ascii="Times New Roman" w:hAnsi="Times New Roman" w:cs="Times New Roman"/>
          <w:bCs/>
          <w:sz w:val="16"/>
          <w:szCs w:val="16"/>
        </w:rPr>
        <w:t>)</w:t>
      </w:r>
      <w:r w:rsidRPr="00645356">
        <w:rPr>
          <w:rFonts w:ascii="Times New Roman" w:hAnsi="Times New Roman" w:cs="Times New Roman"/>
          <w:bCs/>
          <w:sz w:val="16"/>
          <w:szCs w:val="16"/>
        </w:rPr>
        <w:t> указывают цель процесса и методы ее достижения;</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9</w:t>
      </w:r>
      <w:r w:rsidRPr="00671388">
        <w:rPr>
          <w:rFonts w:ascii="Times New Roman" w:hAnsi="Times New Roman" w:cs="Times New Roman"/>
          <w:bCs/>
          <w:sz w:val="16"/>
          <w:szCs w:val="16"/>
        </w:rPr>
        <w:t>)</w:t>
      </w:r>
      <w:r w:rsidRPr="00645356">
        <w:rPr>
          <w:rFonts w:ascii="Times New Roman" w:hAnsi="Times New Roman" w:cs="Times New Roman"/>
          <w:bCs/>
          <w:sz w:val="16"/>
          <w:szCs w:val="16"/>
        </w:rPr>
        <w:t xml:space="preserve"> предопределяют характер и содержание деятельности субъектов права, общее направление развития и дальнейшего совершенствования данной отрасли.</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Классификация принципов гражданского процессуального права.</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1. По характеру нормативного источника, в котором закреплен конкретный принцип:</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1) конституционные принципы:</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а) осуществление правосудия только судом;</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б) независимость судей и подчинение их только закону;</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в) принцип несменяемости судей;</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г) принцип неприкосновенности судей;</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lastRenderedPageBreak/>
        <w:t>д) принцип состязательности сторон;</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е) принцип равноправия перед законом и судом;</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ж) принцип гласности судебного разбирательства.</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2) принципы, закрепленные в ГПК РФ:</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а) принцип единоличного и коллегиального рассмотрения гражданского дела;</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 xml:space="preserve">б) язык гражданского судопроизводства; </w:t>
      </w:r>
      <w:proofErr w:type="gramStart"/>
      <w:r w:rsidRPr="00645356">
        <w:rPr>
          <w:rFonts w:ascii="Times New Roman" w:hAnsi="Times New Roman" w:cs="Times New Roman"/>
          <w:bCs/>
          <w:sz w:val="16"/>
          <w:szCs w:val="16"/>
        </w:rPr>
        <w:t>в)принцип</w:t>
      </w:r>
      <w:proofErr w:type="gramEnd"/>
      <w:r w:rsidRPr="00645356">
        <w:rPr>
          <w:rFonts w:ascii="Times New Roman" w:hAnsi="Times New Roman" w:cs="Times New Roman"/>
          <w:bCs/>
          <w:sz w:val="16"/>
          <w:szCs w:val="16"/>
        </w:rPr>
        <w:t xml:space="preserve"> диспозитивности;</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д) сочетание устности и письменности;</w:t>
      </w:r>
      <w:r w:rsidRPr="00671388">
        <w:rPr>
          <w:rFonts w:ascii="Times New Roman" w:hAnsi="Times New Roman" w:cs="Times New Roman"/>
          <w:bCs/>
          <w:sz w:val="16"/>
          <w:szCs w:val="16"/>
        </w:rPr>
        <w:t xml:space="preserve"> </w:t>
      </w:r>
      <w:r w:rsidRPr="00645356">
        <w:rPr>
          <w:rFonts w:ascii="Times New Roman" w:hAnsi="Times New Roman" w:cs="Times New Roman"/>
          <w:bCs/>
          <w:sz w:val="16"/>
          <w:szCs w:val="16"/>
        </w:rPr>
        <w:t>е) принцип непосредственности;</w:t>
      </w:r>
      <w:r w:rsidRPr="00671388">
        <w:rPr>
          <w:rFonts w:ascii="Times New Roman" w:hAnsi="Times New Roman" w:cs="Times New Roman"/>
          <w:bCs/>
          <w:sz w:val="16"/>
          <w:szCs w:val="16"/>
        </w:rPr>
        <w:t xml:space="preserve"> </w:t>
      </w:r>
      <w:r w:rsidRPr="00645356">
        <w:rPr>
          <w:rFonts w:ascii="Times New Roman" w:hAnsi="Times New Roman" w:cs="Times New Roman"/>
          <w:bCs/>
          <w:sz w:val="16"/>
          <w:szCs w:val="16"/>
        </w:rPr>
        <w:t>ж) принцип непрерывности.</w:t>
      </w:r>
    </w:p>
    <w:p w:rsidR="00671388" w:rsidRPr="00645356" w:rsidRDefault="00671388" w:rsidP="00671388">
      <w:pPr>
        <w:spacing w:after="0"/>
        <w:ind w:left="-142"/>
        <w:jc w:val="both"/>
        <w:rPr>
          <w:rFonts w:ascii="Times New Roman" w:hAnsi="Times New Roman" w:cs="Times New Roman"/>
          <w:bCs/>
          <w:sz w:val="16"/>
          <w:szCs w:val="16"/>
        </w:rPr>
      </w:pPr>
      <w:r w:rsidRPr="00645356">
        <w:rPr>
          <w:rFonts w:ascii="Times New Roman" w:hAnsi="Times New Roman" w:cs="Times New Roman"/>
          <w:bCs/>
          <w:sz w:val="16"/>
          <w:szCs w:val="16"/>
        </w:rPr>
        <w:t xml:space="preserve">2. В зависимости от того, в одной или нескольких отраслях действуют соответствующие принципы:1) межотраслевые; </w:t>
      </w:r>
      <w:proofErr w:type="gramStart"/>
      <w:r w:rsidRPr="00645356">
        <w:rPr>
          <w:rFonts w:ascii="Times New Roman" w:hAnsi="Times New Roman" w:cs="Times New Roman"/>
          <w:bCs/>
          <w:sz w:val="16"/>
          <w:szCs w:val="16"/>
        </w:rPr>
        <w:t>2)специфические</w:t>
      </w:r>
      <w:proofErr w:type="gramEnd"/>
      <w:r w:rsidRPr="00645356">
        <w:rPr>
          <w:rFonts w:ascii="Times New Roman" w:hAnsi="Times New Roman" w:cs="Times New Roman"/>
          <w:bCs/>
          <w:sz w:val="16"/>
          <w:szCs w:val="16"/>
        </w:rPr>
        <w:t xml:space="preserve"> отраслевые;</w:t>
      </w:r>
    </w:p>
    <w:p w:rsidR="00671388" w:rsidRDefault="00671388" w:rsidP="00671388">
      <w:pPr>
        <w:ind w:left="-142"/>
        <w:jc w:val="both"/>
        <w:rPr>
          <w:rFonts w:ascii="Times New Roman" w:hAnsi="Times New Roman" w:cs="Times New Roman"/>
          <w:bCs/>
          <w:sz w:val="16"/>
          <w:szCs w:val="16"/>
        </w:rPr>
      </w:pPr>
      <w:r w:rsidRPr="00645356">
        <w:rPr>
          <w:rFonts w:ascii="Times New Roman" w:hAnsi="Times New Roman" w:cs="Times New Roman"/>
          <w:bCs/>
          <w:sz w:val="16"/>
          <w:szCs w:val="16"/>
        </w:rPr>
        <w:t>3. По объекту регулирования:</w:t>
      </w:r>
      <w:r w:rsidRPr="00671388">
        <w:rPr>
          <w:rFonts w:ascii="Times New Roman" w:hAnsi="Times New Roman" w:cs="Times New Roman"/>
          <w:bCs/>
          <w:sz w:val="16"/>
          <w:szCs w:val="16"/>
        </w:rPr>
        <w:t xml:space="preserve"> </w:t>
      </w:r>
      <w:r w:rsidRPr="00645356">
        <w:rPr>
          <w:rFonts w:ascii="Times New Roman" w:hAnsi="Times New Roman" w:cs="Times New Roman"/>
          <w:bCs/>
          <w:sz w:val="16"/>
          <w:szCs w:val="16"/>
        </w:rPr>
        <w:t>1) принципы организационно-функциональные;</w:t>
      </w:r>
      <w:r w:rsidRPr="00671388">
        <w:rPr>
          <w:rFonts w:ascii="Times New Roman" w:hAnsi="Times New Roman" w:cs="Times New Roman"/>
          <w:bCs/>
          <w:sz w:val="16"/>
          <w:szCs w:val="16"/>
        </w:rPr>
        <w:t xml:space="preserve"> </w:t>
      </w:r>
      <w:r w:rsidR="00466EB0">
        <w:rPr>
          <w:rFonts w:ascii="Times New Roman" w:hAnsi="Times New Roman" w:cs="Times New Roman"/>
          <w:bCs/>
          <w:sz w:val="16"/>
          <w:szCs w:val="16"/>
        </w:rPr>
        <w:t>2) функциональные</w:t>
      </w:r>
      <w:r w:rsidRPr="00645356">
        <w:rPr>
          <w:rFonts w:ascii="Times New Roman" w:hAnsi="Times New Roman" w:cs="Times New Roman"/>
          <w:bCs/>
          <w:sz w:val="16"/>
          <w:szCs w:val="16"/>
        </w:rPr>
        <w:t>;</w:t>
      </w:r>
      <w:r w:rsidRPr="00671388">
        <w:rPr>
          <w:rFonts w:ascii="Times New Roman" w:hAnsi="Times New Roman" w:cs="Times New Roman"/>
          <w:bCs/>
          <w:sz w:val="16"/>
          <w:szCs w:val="16"/>
        </w:rPr>
        <w:t>3) организационные.</w:t>
      </w:r>
    </w:p>
    <w:p w:rsidR="00340392" w:rsidRPr="00340392" w:rsidRDefault="00340392" w:rsidP="00340392">
      <w:pPr>
        <w:pStyle w:val="a3"/>
        <w:spacing w:before="0" w:beforeAutospacing="0" w:after="0" w:afterAutospacing="0"/>
        <w:ind w:left="-142"/>
        <w:jc w:val="both"/>
        <w:rPr>
          <w:b/>
          <w:sz w:val="16"/>
          <w:szCs w:val="16"/>
        </w:rPr>
      </w:pPr>
      <w:r w:rsidRPr="00340392">
        <w:rPr>
          <w:b/>
          <w:sz w:val="16"/>
          <w:szCs w:val="16"/>
        </w:rPr>
        <w:t>34.           Стадии гражданского процесса. Процессуальная форма.</w:t>
      </w:r>
    </w:p>
    <w:p w:rsidR="00340392" w:rsidRPr="00340392" w:rsidRDefault="00340392" w:rsidP="00340392">
      <w:pPr>
        <w:spacing w:after="0"/>
        <w:ind w:left="-142" w:right="75"/>
        <w:jc w:val="both"/>
        <w:rPr>
          <w:rFonts w:ascii="Times New Roman" w:hAnsi="Times New Roman" w:cs="Times New Roman"/>
          <w:color w:val="000000"/>
          <w:sz w:val="16"/>
          <w:szCs w:val="16"/>
        </w:rPr>
      </w:pPr>
      <w:r w:rsidRPr="00721129">
        <w:rPr>
          <w:rFonts w:ascii="Times New Roman" w:hAnsi="Times New Roman" w:cs="Times New Roman"/>
          <w:color w:val="000000"/>
          <w:sz w:val="16"/>
          <w:szCs w:val="16"/>
          <w:u w:val="single"/>
        </w:rPr>
        <w:t>Стадии гражданского процесса:</w:t>
      </w:r>
    </w:p>
    <w:p w:rsidR="00340392" w:rsidRPr="00721129" w:rsidRDefault="00340392" w:rsidP="00340392">
      <w:pPr>
        <w:spacing w:after="0"/>
        <w:ind w:left="-142" w:right="75"/>
        <w:jc w:val="both"/>
        <w:rPr>
          <w:rFonts w:ascii="Times New Roman" w:hAnsi="Times New Roman" w:cs="Times New Roman"/>
          <w:color w:val="000000"/>
          <w:sz w:val="16"/>
          <w:szCs w:val="16"/>
        </w:rPr>
      </w:pPr>
      <w:r w:rsidRPr="00721129">
        <w:rPr>
          <w:rFonts w:ascii="Times New Roman" w:hAnsi="Times New Roman" w:cs="Times New Roman"/>
          <w:color w:val="000000"/>
          <w:sz w:val="16"/>
          <w:szCs w:val="16"/>
        </w:rPr>
        <w:t xml:space="preserve">1). </w:t>
      </w:r>
      <w:r w:rsidRPr="00721129">
        <w:rPr>
          <w:rFonts w:ascii="Times New Roman" w:hAnsi="Times New Roman" w:cs="Times New Roman"/>
          <w:i/>
          <w:iCs/>
          <w:color w:val="000000"/>
          <w:sz w:val="16"/>
          <w:szCs w:val="16"/>
        </w:rPr>
        <w:t>Производство в суде первой инстанции</w:t>
      </w:r>
      <w:r w:rsidRPr="00721129">
        <w:rPr>
          <w:rFonts w:ascii="Times New Roman" w:hAnsi="Times New Roman" w:cs="Times New Roman"/>
          <w:color w:val="000000"/>
          <w:sz w:val="16"/>
          <w:szCs w:val="16"/>
        </w:rPr>
        <w:t xml:space="preserve"> *судья или суд должны дать ответ на заявленные истцом требования, подлежит ли удовлетворению или нет, либо судья устанавливает </w:t>
      </w:r>
      <w:r w:rsidRPr="00721129">
        <w:rPr>
          <w:rFonts w:ascii="Times New Roman" w:hAnsi="Times New Roman" w:cs="Times New Roman"/>
          <w:color w:val="000000"/>
          <w:sz w:val="16"/>
          <w:szCs w:val="16"/>
        </w:rPr>
        <w:lastRenderedPageBreak/>
        <w:t>иные обстоятельства (признание гражданина безвестно отсутствующим или умершим);</w:t>
      </w:r>
    </w:p>
    <w:p w:rsidR="00340392" w:rsidRPr="00721129" w:rsidRDefault="00340392" w:rsidP="00340392">
      <w:pPr>
        <w:spacing w:after="0"/>
        <w:ind w:left="-142" w:right="75"/>
        <w:jc w:val="both"/>
        <w:rPr>
          <w:rFonts w:ascii="Times New Roman" w:hAnsi="Times New Roman" w:cs="Times New Roman"/>
          <w:color w:val="000000"/>
          <w:sz w:val="16"/>
          <w:szCs w:val="16"/>
        </w:rPr>
      </w:pPr>
      <w:r w:rsidRPr="00721129">
        <w:rPr>
          <w:rFonts w:ascii="Times New Roman" w:hAnsi="Times New Roman" w:cs="Times New Roman"/>
          <w:color w:val="000000"/>
          <w:sz w:val="16"/>
          <w:szCs w:val="16"/>
        </w:rPr>
        <w:t xml:space="preserve">2). </w:t>
      </w:r>
      <w:r w:rsidRPr="00721129">
        <w:rPr>
          <w:rFonts w:ascii="Times New Roman" w:hAnsi="Times New Roman" w:cs="Times New Roman"/>
          <w:i/>
          <w:iCs/>
          <w:color w:val="000000"/>
          <w:sz w:val="16"/>
          <w:szCs w:val="16"/>
        </w:rPr>
        <w:t>Апелляционное производство</w:t>
      </w:r>
      <w:r w:rsidRPr="00721129">
        <w:rPr>
          <w:rFonts w:ascii="Times New Roman" w:hAnsi="Times New Roman" w:cs="Times New Roman"/>
          <w:color w:val="000000"/>
          <w:sz w:val="16"/>
          <w:szCs w:val="16"/>
        </w:rPr>
        <w:t>;</w:t>
      </w:r>
    </w:p>
    <w:p w:rsidR="00340392" w:rsidRPr="00721129" w:rsidRDefault="00340392" w:rsidP="00340392">
      <w:pPr>
        <w:spacing w:after="0"/>
        <w:ind w:left="-142" w:right="75"/>
        <w:jc w:val="both"/>
        <w:rPr>
          <w:rFonts w:ascii="Times New Roman" w:hAnsi="Times New Roman" w:cs="Times New Roman"/>
          <w:color w:val="000000"/>
          <w:sz w:val="16"/>
          <w:szCs w:val="16"/>
        </w:rPr>
      </w:pPr>
      <w:r w:rsidRPr="00721129">
        <w:rPr>
          <w:rFonts w:ascii="Times New Roman" w:hAnsi="Times New Roman" w:cs="Times New Roman"/>
          <w:color w:val="000000"/>
          <w:sz w:val="16"/>
          <w:szCs w:val="16"/>
        </w:rPr>
        <w:t xml:space="preserve">3). </w:t>
      </w:r>
      <w:r w:rsidRPr="00721129">
        <w:rPr>
          <w:rFonts w:ascii="Times New Roman" w:hAnsi="Times New Roman" w:cs="Times New Roman"/>
          <w:i/>
          <w:iCs/>
          <w:color w:val="000000"/>
          <w:sz w:val="16"/>
          <w:szCs w:val="16"/>
        </w:rPr>
        <w:t>Кассационное производство</w:t>
      </w:r>
      <w:r w:rsidRPr="00721129">
        <w:rPr>
          <w:rFonts w:ascii="Times New Roman" w:hAnsi="Times New Roman" w:cs="Times New Roman"/>
          <w:color w:val="000000"/>
          <w:sz w:val="16"/>
          <w:szCs w:val="16"/>
        </w:rPr>
        <w:t xml:space="preserve"> *цель – проверка законности вступивших в законную силу судебных постановлений, за исключением судебных постановлений Верховного Суда.;</w:t>
      </w:r>
    </w:p>
    <w:p w:rsidR="00340392" w:rsidRPr="00721129" w:rsidRDefault="00340392" w:rsidP="00340392">
      <w:pPr>
        <w:spacing w:after="0"/>
        <w:ind w:left="-142" w:right="75"/>
        <w:jc w:val="both"/>
        <w:rPr>
          <w:rFonts w:ascii="Times New Roman" w:hAnsi="Times New Roman" w:cs="Times New Roman"/>
          <w:color w:val="000000"/>
          <w:sz w:val="16"/>
          <w:szCs w:val="16"/>
        </w:rPr>
      </w:pPr>
      <w:r w:rsidRPr="00721129">
        <w:rPr>
          <w:rFonts w:ascii="Times New Roman" w:hAnsi="Times New Roman" w:cs="Times New Roman"/>
          <w:color w:val="000000"/>
          <w:sz w:val="16"/>
          <w:szCs w:val="16"/>
        </w:rPr>
        <w:t xml:space="preserve">4). </w:t>
      </w:r>
      <w:r w:rsidRPr="00721129">
        <w:rPr>
          <w:rFonts w:ascii="Times New Roman" w:hAnsi="Times New Roman" w:cs="Times New Roman"/>
          <w:i/>
          <w:iCs/>
          <w:color w:val="000000"/>
          <w:sz w:val="16"/>
          <w:szCs w:val="16"/>
        </w:rPr>
        <w:t>Надзорное производства</w:t>
      </w:r>
      <w:r w:rsidRPr="00721129">
        <w:rPr>
          <w:rFonts w:ascii="Times New Roman" w:hAnsi="Times New Roman" w:cs="Times New Roman"/>
          <w:color w:val="000000"/>
          <w:sz w:val="16"/>
          <w:szCs w:val="16"/>
        </w:rPr>
        <w:t xml:space="preserve"> *особый, ис</w:t>
      </w:r>
      <w:r>
        <w:rPr>
          <w:rFonts w:ascii="Times New Roman" w:hAnsi="Times New Roman" w:cs="Times New Roman"/>
          <w:color w:val="000000"/>
          <w:sz w:val="16"/>
          <w:szCs w:val="16"/>
        </w:rPr>
        <w:t>ключительный порядок пересмотра</w:t>
      </w:r>
      <w:r w:rsidRPr="00721129">
        <w:rPr>
          <w:rFonts w:ascii="Times New Roman" w:hAnsi="Times New Roman" w:cs="Times New Roman"/>
          <w:color w:val="000000"/>
          <w:sz w:val="16"/>
          <w:szCs w:val="16"/>
        </w:rPr>
        <w:t>;</w:t>
      </w:r>
    </w:p>
    <w:p w:rsidR="00340392" w:rsidRPr="00721129" w:rsidRDefault="00340392" w:rsidP="00340392">
      <w:pPr>
        <w:spacing w:after="0"/>
        <w:ind w:left="-142" w:right="75"/>
        <w:jc w:val="both"/>
        <w:rPr>
          <w:rFonts w:ascii="Times New Roman" w:hAnsi="Times New Roman" w:cs="Times New Roman"/>
          <w:color w:val="000000"/>
          <w:sz w:val="16"/>
          <w:szCs w:val="16"/>
        </w:rPr>
      </w:pPr>
      <w:r w:rsidRPr="00721129">
        <w:rPr>
          <w:rFonts w:ascii="Times New Roman" w:hAnsi="Times New Roman" w:cs="Times New Roman"/>
          <w:color w:val="000000"/>
          <w:sz w:val="16"/>
          <w:szCs w:val="16"/>
        </w:rPr>
        <w:t xml:space="preserve">5). </w:t>
      </w:r>
      <w:r w:rsidRPr="00721129">
        <w:rPr>
          <w:rFonts w:ascii="Times New Roman" w:hAnsi="Times New Roman" w:cs="Times New Roman"/>
          <w:i/>
          <w:iCs/>
          <w:color w:val="000000"/>
          <w:sz w:val="16"/>
          <w:szCs w:val="16"/>
        </w:rPr>
        <w:t>Пересмотр по вновь открывшимся и новым обстоятельствам</w:t>
      </w:r>
      <w:r w:rsidRPr="00721129">
        <w:rPr>
          <w:rFonts w:ascii="Times New Roman" w:hAnsi="Times New Roman" w:cs="Times New Roman"/>
          <w:color w:val="000000"/>
          <w:sz w:val="16"/>
          <w:szCs w:val="16"/>
        </w:rPr>
        <w:t>;</w:t>
      </w:r>
    </w:p>
    <w:p w:rsidR="00340392" w:rsidRPr="00721129" w:rsidRDefault="00340392" w:rsidP="00340392">
      <w:pPr>
        <w:pStyle w:val="a3"/>
        <w:spacing w:before="0" w:beforeAutospacing="0" w:after="0" w:afterAutospacing="0"/>
        <w:ind w:left="-142"/>
        <w:jc w:val="both"/>
        <w:rPr>
          <w:color w:val="000000"/>
        </w:rPr>
      </w:pPr>
      <w:r w:rsidRPr="00340392">
        <w:rPr>
          <w:color w:val="000000"/>
          <w:sz w:val="16"/>
          <w:szCs w:val="16"/>
        </w:rPr>
        <w:t xml:space="preserve">6). </w:t>
      </w:r>
      <w:r w:rsidRPr="00340392">
        <w:rPr>
          <w:i/>
          <w:iCs/>
          <w:color w:val="000000"/>
          <w:sz w:val="16"/>
          <w:szCs w:val="16"/>
        </w:rPr>
        <w:t>Исполнительное производство</w:t>
      </w:r>
      <w:r w:rsidRPr="00340392">
        <w:rPr>
          <w:color w:val="000000"/>
          <w:sz w:val="16"/>
          <w:szCs w:val="16"/>
        </w:rPr>
        <w:t>.</w:t>
      </w:r>
      <w:r w:rsidRPr="00340392">
        <w:rPr>
          <w:color w:val="000000"/>
          <w:sz w:val="16"/>
          <w:szCs w:val="16"/>
        </w:rPr>
        <w:br/>
      </w:r>
      <w:r w:rsidRPr="00340392">
        <w:rPr>
          <w:i/>
          <w:iCs/>
          <w:color w:val="000000"/>
          <w:sz w:val="16"/>
          <w:szCs w:val="16"/>
        </w:rPr>
        <w:t>Гражданская процессуальная форма (ГПФ)</w:t>
      </w:r>
      <w:r w:rsidRPr="00340392">
        <w:rPr>
          <w:color w:val="000000"/>
          <w:sz w:val="16"/>
          <w:szCs w:val="16"/>
        </w:rPr>
        <w:t xml:space="preserve"> – это последовательный, определенный нормами гражданского процессуального права порядок рассмотрения и разрешения подведомственных суду гражданских дел, обязательность которого обеспечена возможностью применения правовых санкций и иных процессуальных средств.</w:t>
      </w:r>
    </w:p>
    <w:p w:rsidR="00340392" w:rsidRPr="00E83312" w:rsidRDefault="00E83312" w:rsidP="00E83312">
      <w:pPr>
        <w:pStyle w:val="a3"/>
        <w:spacing w:before="0" w:beforeAutospacing="0" w:after="0" w:afterAutospacing="0"/>
        <w:ind w:left="-142"/>
        <w:jc w:val="both"/>
        <w:rPr>
          <w:b/>
        </w:rPr>
      </w:pPr>
      <w:r w:rsidRPr="00E83312">
        <w:rPr>
          <w:b/>
          <w:sz w:val="16"/>
          <w:szCs w:val="16"/>
        </w:rPr>
        <w:t>35.           Понятие гражданских процессуальных правоотношений, их особенности и виды. Субъекты гражданских процессуальных правоотношений и их классификация.</w:t>
      </w:r>
    </w:p>
    <w:p w:rsidR="00E83312" w:rsidRPr="00E83312" w:rsidRDefault="00E83312" w:rsidP="00E83312">
      <w:pPr>
        <w:pStyle w:val="a3"/>
        <w:spacing w:before="0" w:beforeAutospacing="0" w:after="0" w:afterAutospacing="0"/>
        <w:ind w:left="-142"/>
        <w:jc w:val="both"/>
        <w:rPr>
          <w:color w:val="000000"/>
          <w:sz w:val="16"/>
          <w:szCs w:val="16"/>
        </w:rPr>
      </w:pPr>
      <w:proofErr w:type="spellStart"/>
      <w:r w:rsidRPr="00E83312">
        <w:rPr>
          <w:color w:val="000000"/>
          <w:sz w:val="16"/>
          <w:szCs w:val="16"/>
        </w:rPr>
        <w:lastRenderedPageBreak/>
        <w:t>Гражд.процессуальные</w:t>
      </w:r>
      <w:proofErr w:type="spellEnd"/>
      <w:r w:rsidRPr="00E83312">
        <w:rPr>
          <w:color w:val="000000"/>
          <w:sz w:val="16"/>
          <w:szCs w:val="16"/>
        </w:rPr>
        <w:t xml:space="preserve"> правоотношения-- это </w:t>
      </w:r>
      <w:proofErr w:type="spellStart"/>
      <w:r w:rsidRPr="00E83312">
        <w:rPr>
          <w:color w:val="000000"/>
          <w:sz w:val="16"/>
          <w:szCs w:val="16"/>
        </w:rPr>
        <w:t>урегул-ые</w:t>
      </w:r>
      <w:proofErr w:type="spellEnd"/>
      <w:r w:rsidRPr="00E83312">
        <w:rPr>
          <w:color w:val="000000"/>
          <w:sz w:val="16"/>
          <w:szCs w:val="16"/>
        </w:rPr>
        <w:t xml:space="preserve"> нормами ГПП </w:t>
      </w:r>
      <w:proofErr w:type="spellStart"/>
      <w:proofErr w:type="gramStart"/>
      <w:r w:rsidRPr="00E83312">
        <w:rPr>
          <w:color w:val="000000"/>
          <w:sz w:val="16"/>
          <w:szCs w:val="16"/>
        </w:rPr>
        <w:t>общ.отн</w:t>
      </w:r>
      <w:proofErr w:type="gramEnd"/>
      <w:r w:rsidRPr="00E83312">
        <w:rPr>
          <w:color w:val="000000"/>
          <w:sz w:val="16"/>
          <w:szCs w:val="16"/>
        </w:rPr>
        <w:t>-ния</w:t>
      </w:r>
      <w:proofErr w:type="spellEnd"/>
      <w:r w:rsidRPr="00E83312">
        <w:rPr>
          <w:color w:val="000000"/>
          <w:sz w:val="16"/>
          <w:szCs w:val="16"/>
        </w:rPr>
        <w:t>, возник-</w:t>
      </w:r>
      <w:proofErr w:type="spellStart"/>
      <w:r w:rsidRPr="00E83312">
        <w:rPr>
          <w:color w:val="000000"/>
          <w:sz w:val="16"/>
          <w:szCs w:val="16"/>
        </w:rPr>
        <w:t>щие</w:t>
      </w:r>
      <w:proofErr w:type="spellEnd"/>
      <w:r w:rsidRPr="00E83312">
        <w:rPr>
          <w:color w:val="000000"/>
          <w:sz w:val="16"/>
          <w:szCs w:val="16"/>
        </w:rPr>
        <w:t xml:space="preserve"> м/д судами и участниками </w:t>
      </w:r>
      <w:proofErr w:type="spellStart"/>
      <w:r w:rsidRPr="00E83312">
        <w:rPr>
          <w:color w:val="000000"/>
          <w:sz w:val="16"/>
          <w:szCs w:val="16"/>
        </w:rPr>
        <w:t>гр.процесса</w:t>
      </w:r>
      <w:proofErr w:type="spellEnd"/>
      <w:r w:rsidRPr="00E83312">
        <w:rPr>
          <w:color w:val="000000"/>
          <w:sz w:val="16"/>
          <w:szCs w:val="16"/>
        </w:rPr>
        <w:t xml:space="preserve"> в связи с рассмотрением и разрешением </w:t>
      </w:r>
      <w:proofErr w:type="spellStart"/>
      <w:r w:rsidRPr="00E83312">
        <w:rPr>
          <w:color w:val="000000"/>
          <w:sz w:val="16"/>
          <w:szCs w:val="16"/>
        </w:rPr>
        <w:t>гр.дел</w:t>
      </w:r>
      <w:proofErr w:type="spellEnd"/>
      <w:r w:rsidRPr="00E83312">
        <w:rPr>
          <w:color w:val="000000"/>
          <w:sz w:val="16"/>
          <w:szCs w:val="16"/>
        </w:rPr>
        <w:t xml:space="preserve">, а </w:t>
      </w:r>
      <w:proofErr w:type="spellStart"/>
      <w:r w:rsidRPr="00E83312">
        <w:rPr>
          <w:color w:val="000000"/>
          <w:sz w:val="16"/>
          <w:szCs w:val="16"/>
        </w:rPr>
        <w:t>т.же</w:t>
      </w:r>
      <w:proofErr w:type="spellEnd"/>
      <w:r w:rsidRPr="00E83312">
        <w:rPr>
          <w:color w:val="000000"/>
          <w:sz w:val="16"/>
          <w:szCs w:val="16"/>
        </w:rPr>
        <w:t xml:space="preserve"> м/д судами и участника </w:t>
      </w:r>
      <w:proofErr w:type="spellStart"/>
      <w:r w:rsidRPr="00E83312">
        <w:rPr>
          <w:color w:val="000000"/>
          <w:sz w:val="16"/>
          <w:szCs w:val="16"/>
        </w:rPr>
        <w:t>испол.произ-ва</w:t>
      </w:r>
      <w:proofErr w:type="spellEnd"/>
      <w:r w:rsidRPr="00E83312">
        <w:rPr>
          <w:color w:val="000000"/>
          <w:sz w:val="16"/>
          <w:szCs w:val="16"/>
        </w:rPr>
        <w:t xml:space="preserve"> в связи с исполнением </w:t>
      </w:r>
      <w:proofErr w:type="spellStart"/>
      <w:r w:rsidRPr="00E83312">
        <w:rPr>
          <w:color w:val="000000"/>
          <w:sz w:val="16"/>
          <w:szCs w:val="16"/>
        </w:rPr>
        <w:t>суд.актов</w:t>
      </w:r>
      <w:proofErr w:type="spellEnd"/>
      <w:r w:rsidRPr="00E83312">
        <w:rPr>
          <w:color w:val="000000"/>
          <w:sz w:val="16"/>
          <w:szCs w:val="16"/>
        </w:rPr>
        <w:t xml:space="preserve"> других органов.</w:t>
      </w:r>
    </w:p>
    <w:p w:rsidR="00E83312" w:rsidRPr="00E83312" w:rsidRDefault="00E83312" w:rsidP="00E83312">
      <w:pPr>
        <w:pStyle w:val="a3"/>
        <w:spacing w:before="0" w:beforeAutospacing="0" w:after="0" w:afterAutospacing="0"/>
        <w:ind w:left="-142"/>
        <w:jc w:val="both"/>
        <w:rPr>
          <w:color w:val="000000"/>
          <w:sz w:val="16"/>
          <w:szCs w:val="16"/>
        </w:rPr>
      </w:pPr>
      <w:proofErr w:type="gramStart"/>
      <w:r w:rsidRPr="00E83312">
        <w:rPr>
          <w:b/>
          <w:bCs/>
          <w:color w:val="000000"/>
          <w:sz w:val="16"/>
          <w:szCs w:val="16"/>
        </w:rPr>
        <w:t>Особенности:-</w:t>
      </w:r>
      <w:proofErr w:type="spellStart"/>
      <w:proofErr w:type="gramEnd"/>
      <w:r w:rsidRPr="00E83312">
        <w:rPr>
          <w:color w:val="000000"/>
          <w:sz w:val="16"/>
          <w:szCs w:val="16"/>
        </w:rPr>
        <w:t>процесс.отн-ния</w:t>
      </w:r>
      <w:proofErr w:type="spellEnd"/>
      <w:r w:rsidRPr="00E83312">
        <w:rPr>
          <w:color w:val="000000"/>
          <w:sz w:val="16"/>
          <w:szCs w:val="16"/>
        </w:rPr>
        <w:t xml:space="preserve"> </w:t>
      </w:r>
      <w:proofErr w:type="spellStart"/>
      <w:r w:rsidRPr="00E83312">
        <w:rPr>
          <w:color w:val="000000"/>
          <w:sz w:val="16"/>
          <w:szCs w:val="16"/>
        </w:rPr>
        <w:t>сущ</w:t>
      </w:r>
      <w:proofErr w:type="spellEnd"/>
      <w:r w:rsidRPr="00E83312">
        <w:rPr>
          <w:color w:val="000000"/>
          <w:sz w:val="16"/>
          <w:szCs w:val="16"/>
        </w:rPr>
        <w:t xml:space="preserve">-ют </w:t>
      </w:r>
      <w:proofErr w:type="spellStart"/>
      <w:r w:rsidRPr="00E83312">
        <w:rPr>
          <w:color w:val="000000"/>
          <w:sz w:val="16"/>
          <w:szCs w:val="16"/>
        </w:rPr>
        <w:t>искл</w:t>
      </w:r>
      <w:proofErr w:type="spellEnd"/>
      <w:r w:rsidRPr="00E83312">
        <w:rPr>
          <w:color w:val="000000"/>
          <w:sz w:val="16"/>
          <w:szCs w:val="16"/>
        </w:rPr>
        <w:t xml:space="preserve">-но в правовой форме, т.е. они </w:t>
      </w:r>
      <w:proofErr w:type="spellStart"/>
      <w:r w:rsidRPr="00E83312">
        <w:rPr>
          <w:color w:val="000000"/>
          <w:sz w:val="16"/>
          <w:szCs w:val="16"/>
        </w:rPr>
        <w:t>возн</w:t>
      </w:r>
      <w:proofErr w:type="spellEnd"/>
      <w:r w:rsidRPr="00E83312">
        <w:rPr>
          <w:color w:val="000000"/>
          <w:sz w:val="16"/>
          <w:szCs w:val="16"/>
        </w:rPr>
        <w:t xml:space="preserve">-ют на основании закона, фактических </w:t>
      </w:r>
      <w:proofErr w:type="spellStart"/>
      <w:r w:rsidRPr="00E83312">
        <w:rPr>
          <w:color w:val="000000"/>
          <w:sz w:val="16"/>
          <w:szCs w:val="16"/>
        </w:rPr>
        <w:t>процесс.отн-ний</w:t>
      </w:r>
      <w:proofErr w:type="spellEnd"/>
      <w:r w:rsidRPr="00E83312">
        <w:rPr>
          <w:color w:val="000000"/>
          <w:sz w:val="16"/>
          <w:szCs w:val="16"/>
        </w:rPr>
        <w:t xml:space="preserve"> быть не может н/р, </w:t>
      </w:r>
      <w:proofErr w:type="spellStart"/>
      <w:r w:rsidRPr="00E83312">
        <w:rPr>
          <w:color w:val="000000"/>
          <w:sz w:val="16"/>
          <w:szCs w:val="16"/>
        </w:rPr>
        <w:t>сем.отн-ния</w:t>
      </w:r>
      <w:proofErr w:type="spellEnd"/>
      <w:r w:rsidRPr="00E83312">
        <w:rPr>
          <w:color w:val="000000"/>
          <w:sz w:val="16"/>
          <w:szCs w:val="16"/>
        </w:rPr>
        <w:t xml:space="preserve"> </w:t>
      </w:r>
      <w:proofErr w:type="spellStart"/>
      <w:r w:rsidRPr="00E83312">
        <w:rPr>
          <w:color w:val="000000"/>
          <w:sz w:val="16"/>
          <w:szCs w:val="16"/>
        </w:rPr>
        <w:t>м.б.без</w:t>
      </w:r>
      <w:proofErr w:type="spellEnd"/>
      <w:r w:rsidRPr="00E83312">
        <w:rPr>
          <w:color w:val="000000"/>
          <w:sz w:val="16"/>
          <w:szCs w:val="16"/>
        </w:rPr>
        <w:t xml:space="preserve"> </w:t>
      </w:r>
      <w:proofErr w:type="spellStart"/>
      <w:r w:rsidRPr="00E83312">
        <w:rPr>
          <w:color w:val="000000"/>
          <w:sz w:val="16"/>
          <w:szCs w:val="16"/>
        </w:rPr>
        <w:t>сем.кодекса</w:t>
      </w:r>
      <w:proofErr w:type="spellEnd"/>
      <w:r w:rsidRPr="00E83312">
        <w:rPr>
          <w:color w:val="000000"/>
          <w:sz w:val="16"/>
          <w:szCs w:val="16"/>
        </w:rPr>
        <w:t xml:space="preserve">, а </w:t>
      </w:r>
      <w:proofErr w:type="spellStart"/>
      <w:r w:rsidRPr="00E83312">
        <w:rPr>
          <w:color w:val="000000"/>
          <w:sz w:val="16"/>
          <w:szCs w:val="16"/>
        </w:rPr>
        <w:t>проц.отн-ний</w:t>
      </w:r>
      <w:proofErr w:type="spellEnd"/>
      <w:r w:rsidRPr="00E83312">
        <w:rPr>
          <w:color w:val="000000"/>
          <w:sz w:val="16"/>
          <w:szCs w:val="16"/>
        </w:rPr>
        <w:t xml:space="preserve"> без ГПК быть не может;</w:t>
      </w:r>
    </w:p>
    <w:p w:rsidR="00E83312" w:rsidRPr="00E83312" w:rsidRDefault="00E83312" w:rsidP="00E83312">
      <w:pPr>
        <w:pStyle w:val="a3"/>
        <w:spacing w:before="0" w:beforeAutospacing="0" w:after="0" w:afterAutospacing="0"/>
        <w:ind w:left="-142"/>
        <w:jc w:val="both"/>
        <w:rPr>
          <w:color w:val="000000"/>
          <w:sz w:val="16"/>
          <w:szCs w:val="16"/>
        </w:rPr>
      </w:pPr>
      <w:r w:rsidRPr="00E83312">
        <w:rPr>
          <w:color w:val="000000"/>
          <w:sz w:val="16"/>
          <w:szCs w:val="16"/>
        </w:rPr>
        <w:t>-</w:t>
      </w:r>
      <w:proofErr w:type="spellStart"/>
      <w:proofErr w:type="gramStart"/>
      <w:r w:rsidRPr="00E83312">
        <w:rPr>
          <w:color w:val="000000"/>
          <w:sz w:val="16"/>
          <w:szCs w:val="16"/>
        </w:rPr>
        <w:t>обяз.участников</w:t>
      </w:r>
      <w:proofErr w:type="spellEnd"/>
      <w:proofErr w:type="gramEnd"/>
      <w:r w:rsidRPr="00E83312">
        <w:rPr>
          <w:color w:val="000000"/>
          <w:sz w:val="16"/>
          <w:szCs w:val="16"/>
        </w:rPr>
        <w:t xml:space="preserve"> </w:t>
      </w:r>
      <w:proofErr w:type="spellStart"/>
      <w:r w:rsidRPr="00E83312">
        <w:rPr>
          <w:color w:val="000000"/>
          <w:sz w:val="16"/>
          <w:szCs w:val="16"/>
        </w:rPr>
        <w:t>процесс.отн-ний</w:t>
      </w:r>
      <w:proofErr w:type="spellEnd"/>
      <w:r w:rsidRPr="00E83312">
        <w:rPr>
          <w:color w:val="000000"/>
          <w:sz w:val="16"/>
          <w:szCs w:val="16"/>
        </w:rPr>
        <w:t xml:space="preserve"> </w:t>
      </w:r>
      <w:proofErr w:type="spellStart"/>
      <w:r w:rsidRPr="00E83312">
        <w:rPr>
          <w:color w:val="000000"/>
          <w:sz w:val="16"/>
          <w:szCs w:val="16"/>
        </w:rPr>
        <w:t>явл.суд</w:t>
      </w:r>
      <w:proofErr w:type="spellEnd"/>
    </w:p>
    <w:p w:rsidR="00E83312" w:rsidRPr="00E83312" w:rsidRDefault="00E83312" w:rsidP="00E83312">
      <w:pPr>
        <w:pStyle w:val="a3"/>
        <w:spacing w:before="0" w:beforeAutospacing="0" w:after="0" w:afterAutospacing="0"/>
        <w:ind w:left="-142"/>
        <w:jc w:val="both"/>
        <w:rPr>
          <w:color w:val="000000"/>
          <w:sz w:val="16"/>
          <w:szCs w:val="16"/>
        </w:rPr>
      </w:pPr>
      <w:r w:rsidRPr="00E83312">
        <w:rPr>
          <w:color w:val="000000"/>
          <w:sz w:val="16"/>
          <w:szCs w:val="16"/>
        </w:rPr>
        <w:t xml:space="preserve">-данные </w:t>
      </w:r>
      <w:proofErr w:type="spellStart"/>
      <w:r w:rsidRPr="00E83312">
        <w:rPr>
          <w:color w:val="000000"/>
          <w:sz w:val="16"/>
          <w:szCs w:val="16"/>
        </w:rPr>
        <w:t>отн-ния</w:t>
      </w:r>
      <w:proofErr w:type="spellEnd"/>
      <w:r w:rsidRPr="00E83312">
        <w:rPr>
          <w:color w:val="000000"/>
          <w:sz w:val="16"/>
          <w:szCs w:val="16"/>
        </w:rPr>
        <w:t xml:space="preserve"> носят </w:t>
      </w:r>
      <w:proofErr w:type="spellStart"/>
      <w:r w:rsidRPr="00E83312">
        <w:rPr>
          <w:color w:val="000000"/>
          <w:sz w:val="16"/>
          <w:szCs w:val="16"/>
        </w:rPr>
        <w:t>правопримен-ый</w:t>
      </w:r>
      <w:proofErr w:type="spellEnd"/>
      <w:r w:rsidRPr="00E83312">
        <w:rPr>
          <w:color w:val="000000"/>
          <w:sz w:val="16"/>
          <w:szCs w:val="16"/>
        </w:rPr>
        <w:t xml:space="preserve"> характер, т.е. </w:t>
      </w:r>
      <w:proofErr w:type="spellStart"/>
      <w:r w:rsidRPr="00E83312">
        <w:rPr>
          <w:color w:val="000000"/>
          <w:sz w:val="16"/>
          <w:szCs w:val="16"/>
        </w:rPr>
        <w:t>возн-ет</w:t>
      </w:r>
      <w:proofErr w:type="spellEnd"/>
      <w:r w:rsidRPr="00E83312">
        <w:rPr>
          <w:color w:val="000000"/>
          <w:sz w:val="16"/>
          <w:szCs w:val="16"/>
        </w:rPr>
        <w:t xml:space="preserve"> в связи с </w:t>
      </w:r>
      <w:proofErr w:type="spellStart"/>
      <w:r w:rsidRPr="00E83312">
        <w:rPr>
          <w:color w:val="000000"/>
          <w:sz w:val="16"/>
          <w:szCs w:val="16"/>
        </w:rPr>
        <w:t>разр</w:t>
      </w:r>
      <w:proofErr w:type="spellEnd"/>
      <w:r w:rsidRPr="00E83312">
        <w:rPr>
          <w:color w:val="000000"/>
          <w:sz w:val="16"/>
          <w:szCs w:val="16"/>
        </w:rPr>
        <w:t>-ем конкретного спора или иного дела.</w:t>
      </w:r>
    </w:p>
    <w:p w:rsidR="00E83312" w:rsidRPr="00E83312" w:rsidRDefault="00E83312" w:rsidP="00E83312">
      <w:pPr>
        <w:pStyle w:val="a3"/>
        <w:spacing w:before="0" w:beforeAutospacing="0" w:after="0" w:afterAutospacing="0"/>
        <w:ind w:left="-142"/>
        <w:jc w:val="both"/>
        <w:rPr>
          <w:color w:val="000000"/>
          <w:sz w:val="16"/>
          <w:szCs w:val="16"/>
        </w:rPr>
      </w:pPr>
      <w:r w:rsidRPr="00E83312">
        <w:rPr>
          <w:color w:val="000000"/>
          <w:sz w:val="16"/>
          <w:szCs w:val="16"/>
        </w:rPr>
        <w:t>-носят гласный характер (</w:t>
      </w:r>
      <w:proofErr w:type="spellStart"/>
      <w:r w:rsidRPr="00E83312">
        <w:rPr>
          <w:color w:val="000000"/>
          <w:sz w:val="16"/>
          <w:szCs w:val="16"/>
        </w:rPr>
        <w:t>нерав</w:t>
      </w:r>
      <w:proofErr w:type="spellEnd"/>
      <w:r w:rsidRPr="00E83312">
        <w:rPr>
          <w:color w:val="000000"/>
          <w:sz w:val="16"/>
          <w:szCs w:val="16"/>
        </w:rPr>
        <w:t xml:space="preserve">-во </w:t>
      </w:r>
      <w:proofErr w:type="spellStart"/>
      <w:r w:rsidRPr="00E83312">
        <w:rPr>
          <w:color w:val="000000"/>
          <w:sz w:val="16"/>
          <w:szCs w:val="16"/>
        </w:rPr>
        <w:t>участ</w:t>
      </w:r>
      <w:proofErr w:type="spellEnd"/>
      <w:r w:rsidRPr="00E83312">
        <w:rPr>
          <w:color w:val="000000"/>
          <w:sz w:val="16"/>
          <w:szCs w:val="16"/>
        </w:rPr>
        <w:t>-в)</w:t>
      </w:r>
    </w:p>
    <w:p w:rsidR="00E83312" w:rsidRPr="00E83312" w:rsidRDefault="00E83312" w:rsidP="00E83312">
      <w:pPr>
        <w:pStyle w:val="a3"/>
        <w:spacing w:before="0" w:beforeAutospacing="0" w:after="0" w:afterAutospacing="0"/>
        <w:ind w:left="-142"/>
        <w:jc w:val="both"/>
        <w:rPr>
          <w:color w:val="000000"/>
          <w:sz w:val="16"/>
          <w:szCs w:val="16"/>
        </w:rPr>
      </w:pPr>
      <w:r w:rsidRPr="00E83312">
        <w:rPr>
          <w:color w:val="000000"/>
          <w:sz w:val="16"/>
          <w:szCs w:val="16"/>
        </w:rPr>
        <w:t>- динамизм-</w:t>
      </w:r>
      <w:proofErr w:type="spellStart"/>
      <w:proofErr w:type="gramStart"/>
      <w:r w:rsidRPr="00E83312">
        <w:rPr>
          <w:color w:val="000000"/>
          <w:sz w:val="16"/>
          <w:szCs w:val="16"/>
        </w:rPr>
        <w:t>проц.отн</w:t>
      </w:r>
      <w:proofErr w:type="spellEnd"/>
      <w:proofErr w:type="gramEnd"/>
      <w:r w:rsidRPr="00E83312">
        <w:rPr>
          <w:color w:val="000000"/>
          <w:sz w:val="16"/>
          <w:szCs w:val="16"/>
        </w:rPr>
        <w:t>-</w:t>
      </w:r>
      <w:proofErr w:type="spellStart"/>
      <w:r w:rsidRPr="00E83312">
        <w:rPr>
          <w:color w:val="000000"/>
          <w:sz w:val="16"/>
          <w:szCs w:val="16"/>
        </w:rPr>
        <w:t>ния</w:t>
      </w:r>
      <w:proofErr w:type="spellEnd"/>
      <w:r w:rsidRPr="00E83312">
        <w:rPr>
          <w:color w:val="000000"/>
          <w:sz w:val="16"/>
          <w:szCs w:val="16"/>
        </w:rPr>
        <w:t xml:space="preserve"> не </w:t>
      </w:r>
      <w:proofErr w:type="spellStart"/>
      <w:r w:rsidRPr="00E83312">
        <w:rPr>
          <w:color w:val="000000"/>
          <w:sz w:val="16"/>
          <w:szCs w:val="16"/>
        </w:rPr>
        <w:t>сущ</w:t>
      </w:r>
      <w:proofErr w:type="spellEnd"/>
      <w:r w:rsidRPr="00E83312">
        <w:rPr>
          <w:color w:val="000000"/>
          <w:sz w:val="16"/>
          <w:szCs w:val="16"/>
        </w:rPr>
        <w:t xml:space="preserve">-ют изолировано, а взаимны и </w:t>
      </w:r>
      <w:proofErr w:type="spellStart"/>
      <w:r w:rsidRPr="00E83312">
        <w:rPr>
          <w:color w:val="000000"/>
          <w:sz w:val="16"/>
          <w:szCs w:val="16"/>
        </w:rPr>
        <w:t>взаимод</w:t>
      </w:r>
      <w:proofErr w:type="spellEnd"/>
      <w:r w:rsidRPr="00E83312">
        <w:rPr>
          <w:color w:val="000000"/>
          <w:sz w:val="16"/>
          <w:szCs w:val="16"/>
        </w:rPr>
        <w:t xml:space="preserve">-ют друг с другом. Одно </w:t>
      </w:r>
      <w:proofErr w:type="spellStart"/>
      <w:proofErr w:type="gramStart"/>
      <w:r w:rsidRPr="00E83312">
        <w:rPr>
          <w:color w:val="000000"/>
          <w:sz w:val="16"/>
          <w:szCs w:val="16"/>
        </w:rPr>
        <w:t>процесс.отношение</w:t>
      </w:r>
      <w:proofErr w:type="spellEnd"/>
      <w:proofErr w:type="gramEnd"/>
      <w:r w:rsidRPr="00E83312">
        <w:rPr>
          <w:color w:val="000000"/>
          <w:sz w:val="16"/>
          <w:szCs w:val="16"/>
        </w:rPr>
        <w:t xml:space="preserve"> вытекает из другого и </w:t>
      </w:r>
      <w:proofErr w:type="spellStart"/>
      <w:r w:rsidRPr="00E83312">
        <w:rPr>
          <w:color w:val="000000"/>
          <w:sz w:val="16"/>
          <w:szCs w:val="16"/>
        </w:rPr>
        <w:t>пораждает</w:t>
      </w:r>
      <w:proofErr w:type="spellEnd"/>
      <w:r w:rsidRPr="00E83312">
        <w:rPr>
          <w:color w:val="000000"/>
          <w:sz w:val="16"/>
          <w:szCs w:val="16"/>
        </w:rPr>
        <w:t xml:space="preserve"> третьи.</w:t>
      </w:r>
    </w:p>
    <w:p w:rsidR="00E83312" w:rsidRPr="00E83312" w:rsidRDefault="00E83312" w:rsidP="00E83312">
      <w:pPr>
        <w:pStyle w:val="a3"/>
        <w:spacing w:before="0" w:beforeAutospacing="0" w:after="0" w:afterAutospacing="0"/>
        <w:ind w:left="-142"/>
        <w:jc w:val="both"/>
        <w:rPr>
          <w:color w:val="000000"/>
          <w:sz w:val="16"/>
          <w:szCs w:val="16"/>
        </w:rPr>
      </w:pPr>
      <w:r w:rsidRPr="00E83312">
        <w:rPr>
          <w:color w:val="000000"/>
          <w:sz w:val="16"/>
          <w:szCs w:val="16"/>
        </w:rPr>
        <w:t xml:space="preserve">Субъекты гражданско-процессуальных правоотношений- ими является </w:t>
      </w:r>
      <w:proofErr w:type="gramStart"/>
      <w:r w:rsidRPr="00E83312">
        <w:rPr>
          <w:color w:val="000000"/>
          <w:sz w:val="16"/>
          <w:szCs w:val="16"/>
        </w:rPr>
        <w:t>любое лицо</w:t>
      </w:r>
      <w:proofErr w:type="gramEnd"/>
      <w:r w:rsidRPr="00E83312">
        <w:rPr>
          <w:color w:val="000000"/>
          <w:sz w:val="16"/>
          <w:szCs w:val="16"/>
        </w:rPr>
        <w:t xml:space="preserve"> обладающее процессуальной правоспособностью (абстрактное понятие).</w:t>
      </w:r>
    </w:p>
    <w:p w:rsidR="00E83312" w:rsidRDefault="00E83312" w:rsidP="00E83312">
      <w:pPr>
        <w:pStyle w:val="a3"/>
        <w:spacing w:before="0" w:beforeAutospacing="0" w:after="0" w:afterAutospacing="0"/>
        <w:ind w:left="-142"/>
        <w:jc w:val="both"/>
        <w:rPr>
          <w:color w:val="000000"/>
          <w:sz w:val="16"/>
          <w:szCs w:val="16"/>
        </w:rPr>
      </w:pPr>
      <w:r w:rsidRPr="00E83312">
        <w:rPr>
          <w:b/>
          <w:bCs/>
          <w:color w:val="000000"/>
          <w:sz w:val="16"/>
          <w:szCs w:val="16"/>
        </w:rPr>
        <w:t>Субъект гражданских правоотношений</w:t>
      </w:r>
      <w:r w:rsidRPr="00E83312">
        <w:rPr>
          <w:color w:val="000000"/>
          <w:sz w:val="16"/>
          <w:szCs w:val="16"/>
        </w:rPr>
        <w:t xml:space="preserve">– конкретное понятие, т.е. нельзя участвовать в </w:t>
      </w:r>
      <w:r w:rsidRPr="00E83312">
        <w:rPr>
          <w:color w:val="000000"/>
          <w:sz w:val="16"/>
          <w:szCs w:val="16"/>
        </w:rPr>
        <w:lastRenderedPageBreak/>
        <w:t>процессе вообще, лицо участвует в конкретном деле, в конкретном качестве.</w:t>
      </w:r>
    </w:p>
    <w:p w:rsidR="00E83312" w:rsidRPr="00D14B2B" w:rsidRDefault="00E83312" w:rsidP="00E83312">
      <w:pPr>
        <w:tabs>
          <w:tab w:val="left" w:pos="-142"/>
          <w:tab w:val="left" w:pos="142"/>
        </w:tabs>
        <w:spacing w:after="0" w:line="240" w:lineRule="auto"/>
        <w:ind w:left="-142"/>
        <w:jc w:val="both"/>
        <w:rPr>
          <w:rFonts w:ascii="Times New Roman" w:hAnsi="Times New Roman" w:cs="Times New Roman"/>
          <w:sz w:val="16"/>
          <w:szCs w:val="16"/>
        </w:rPr>
      </w:pPr>
      <w:r w:rsidRPr="00D14B2B">
        <w:rPr>
          <w:rFonts w:ascii="Times New Roman" w:hAnsi="Times New Roman" w:cs="Times New Roman"/>
          <w:sz w:val="16"/>
          <w:szCs w:val="16"/>
        </w:rPr>
        <w:t xml:space="preserve">Всех участников гражданского процесса можно разделить на три группы: </w:t>
      </w:r>
    </w:p>
    <w:p w:rsidR="00E83312" w:rsidRPr="00D14B2B" w:rsidRDefault="00E83312" w:rsidP="00156885">
      <w:pPr>
        <w:numPr>
          <w:ilvl w:val="1"/>
          <w:numId w:val="30"/>
        </w:numPr>
        <w:tabs>
          <w:tab w:val="left" w:pos="-142"/>
          <w:tab w:val="left" w:pos="142"/>
        </w:tabs>
        <w:spacing w:after="0" w:line="240" w:lineRule="auto"/>
        <w:ind w:left="-142" w:firstLine="0"/>
        <w:jc w:val="both"/>
        <w:rPr>
          <w:rFonts w:ascii="Times New Roman" w:hAnsi="Times New Roman" w:cs="Times New Roman"/>
          <w:sz w:val="16"/>
          <w:szCs w:val="16"/>
        </w:rPr>
      </w:pPr>
      <w:r w:rsidRPr="00D14B2B">
        <w:rPr>
          <w:rFonts w:ascii="Times New Roman" w:hAnsi="Times New Roman" w:cs="Times New Roman"/>
          <w:sz w:val="16"/>
          <w:szCs w:val="16"/>
        </w:rPr>
        <w:t>суд;</w:t>
      </w:r>
    </w:p>
    <w:p w:rsidR="00E83312" w:rsidRPr="00D14B2B" w:rsidRDefault="00E83312" w:rsidP="00156885">
      <w:pPr>
        <w:numPr>
          <w:ilvl w:val="1"/>
          <w:numId w:val="30"/>
        </w:numPr>
        <w:tabs>
          <w:tab w:val="left" w:pos="-142"/>
          <w:tab w:val="left" w:pos="142"/>
        </w:tabs>
        <w:spacing w:after="0" w:line="240" w:lineRule="auto"/>
        <w:ind w:left="-142" w:firstLine="0"/>
        <w:jc w:val="both"/>
        <w:rPr>
          <w:rFonts w:ascii="Times New Roman" w:hAnsi="Times New Roman" w:cs="Times New Roman"/>
          <w:sz w:val="16"/>
          <w:szCs w:val="16"/>
        </w:rPr>
      </w:pPr>
      <w:r w:rsidRPr="00D14B2B">
        <w:rPr>
          <w:rFonts w:ascii="Times New Roman" w:hAnsi="Times New Roman" w:cs="Times New Roman"/>
          <w:sz w:val="16"/>
          <w:szCs w:val="16"/>
        </w:rPr>
        <w:t>лица, участвующие в деле;</w:t>
      </w:r>
    </w:p>
    <w:p w:rsidR="00E83312" w:rsidRDefault="00E83312" w:rsidP="00156885">
      <w:pPr>
        <w:numPr>
          <w:ilvl w:val="1"/>
          <w:numId w:val="30"/>
        </w:numPr>
        <w:tabs>
          <w:tab w:val="left" w:pos="-142"/>
          <w:tab w:val="left" w:pos="142"/>
        </w:tabs>
        <w:spacing w:after="0" w:line="240" w:lineRule="auto"/>
        <w:ind w:left="-142" w:firstLine="0"/>
        <w:jc w:val="both"/>
        <w:rPr>
          <w:rFonts w:ascii="Times New Roman" w:hAnsi="Times New Roman" w:cs="Times New Roman"/>
          <w:sz w:val="16"/>
          <w:szCs w:val="16"/>
        </w:rPr>
      </w:pPr>
      <w:r w:rsidRPr="00D14B2B">
        <w:rPr>
          <w:rFonts w:ascii="Times New Roman" w:hAnsi="Times New Roman" w:cs="Times New Roman"/>
          <w:sz w:val="16"/>
          <w:szCs w:val="16"/>
        </w:rPr>
        <w:t>лица, содействующие осуществлению правосудия.</w:t>
      </w:r>
    </w:p>
    <w:p w:rsidR="00E83312" w:rsidRDefault="00E83312" w:rsidP="00E83312">
      <w:pPr>
        <w:tabs>
          <w:tab w:val="left" w:pos="-142"/>
          <w:tab w:val="left" w:pos="142"/>
        </w:tabs>
        <w:spacing w:after="0" w:line="240" w:lineRule="auto"/>
        <w:jc w:val="both"/>
        <w:rPr>
          <w:rFonts w:ascii="Times New Roman" w:hAnsi="Times New Roman" w:cs="Times New Roman"/>
          <w:sz w:val="16"/>
          <w:szCs w:val="16"/>
        </w:rPr>
      </w:pPr>
    </w:p>
    <w:p w:rsidR="00E83312" w:rsidRPr="006C6482" w:rsidRDefault="00E83312" w:rsidP="006C6482">
      <w:pPr>
        <w:tabs>
          <w:tab w:val="left" w:pos="0"/>
          <w:tab w:val="left" w:pos="142"/>
        </w:tabs>
        <w:spacing w:after="0" w:line="240" w:lineRule="auto"/>
        <w:ind w:left="-142"/>
        <w:jc w:val="both"/>
        <w:rPr>
          <w:rFonts w:ascii="Times New Roman" w:hAnsi="Times New Roman" w:cs="Times New Roman"/>
          <w:sz w:val="16"/>
          <w:szCs w:val="16"/>
        </w:rPr>
      </w:pPr>
    </w:p>
    <w:p w:rsidR="006C6482" w:rsidRPr="006C6482" w:rsidRDefault="006C6482" w:rsidP="006C6482">
      <w:pPr>
        <w:pStyle w:val="a3"/>
        <w:tabs>
          <w:tab w:val="left" w:pos="0"/>
        </w:tabs>
        <w:spacing w:before="0" w:beforeAutospacing="0" w:after="0" w:afterAutospacing="0"/>
        <w:ind w:left="-142"/>
        <w:jc w:val="both"/>
        <w:rPr>
          <w:b/>
          <w:sz w:val="16"/>
          <w:szCs w:val="16"/>
        </w:rPr>
      </w:pPr>
      <w:r w:rsidRPr="006C6482">
        <w:rPr>
          <w:sz w:val="16"/>
          <w:szCs w:val="16"/>
        </w:rPr>
        <w:t xml:space="preserve">36.           </w:t>
      </w:r>
      <w:r w:rsidRPr="006C6482">
        <w:rPr>
          <w:b/>
          <w:sz w:val="16"/>
          <w:szCs w:val="16"/>
        </w:rPr>
        <w:t>Суд как обязательный субъект гражданских процессуальных правоотношений. Состав суда. Коллегиальное и единоличное рассмотрение гражданских дел в судах. Порядок решения вопросов судом в коллегиальном составе.</w:t>
      </w:r>
    </w:p>
    <w:p w:rsidR="00E83312" w:rsidRPr="006C6482" w:rsidRDefault="006C6482" w:rsidP="006C6482">
      <w:pPr>
        <w:pStyle w:val="a3"/>
        <w:tabs>
          <w:tab w:val="left" w:pos="0"/>
          <w:tab w:val="left" w:pos="142"/>
        </w:tabs>
        <w:spacing w:before="0" w:beforeAutospacing="0" w:after="0" w:afterAutospacing="0"/>
        <w:ind w:left="-142"/>
        <w:jc w:val="both"/>
        <w:rPr>
          <w:sz w:val="16"/>
          <w:szCs w:val="16"/>
        </w:rPr>
      </w:pPr>
      <w:r w:rsidRPr="006C6482">
        <w:rPr>
          <w:sz w:val="16"/>
          <w:szCs w:val="16"/>
        </w:rPr>
        <w:t xml:space="preserve">Суд как субъект гражданских процессуальных правоотношений занимает особое положение: </w:t>
      </w:r>
      <w:r w:rsidRPr="006C6482">
        <w:rPr>
          <w:sz w:val="16"/>
          <w:szCs w:val="16"/>
        </w:rPr>
        <w:br/>
        <w:t xml:space="preserve">1) он необходимый участник гражданских процессуальных правоотношений, без которого невозможно разбирательство дела; </w:t>
      </w:r>
      <w:r w:rsidRPr="006C6482">
        <w:rPr>
          <w:sz w:val="16"/>
          <w:szCs w:val="16"/>
        </w:rPr>
        <w:br/>
        <w:t xml:space="preserve">2) его права и обязанности взаимосвязаны и взаимозависимы (обязанности следить за порядком в зале корреспондируется право наложения штрафа на нарушителя, удаления присутствующих из зала судебного заседания и проч.); </w:t>
      </w:r>
      <w:r w:rsidRPr="006C6482">
        <w:rPr>
          <w:sz w:val="16"/>
          <w:szCs w:val="16"/>
        </w:rPr>
        <w:br/>
        <w:t xml:space="preserve">3) он не имеет материально-правовой </w:t>
      </w:r>
      <w:r w:rsidRPr="006C6482">
        <w:rPr>
          <w:sz w:val="16"/>
          <w:szCs w:val="16"/>
        </w:rPr>
        <w:lastRenderedPageBreak/>
        <w:t xml:space="preserve">заинтересованности в исходе дела, так как не является субъектом спорного правоотношения; </w:t>
      </w:r>
      <w:r w:rsidRPr="006C6482">
        <w:rPr>
          <w:sz w:val="16"/>
          <w:szCs w:val="16"/>
        </w:rPr>
        <w:br/>
        <w:t>4) он имеет процессуальную заинтересованность в исходе дела (быстрое и правильное рассмотрение и разрешение дела), т. е. процессуальный интерес суда не лежит на чьей-то стороне.</w:t>
      </w:r>
    </w:p>
    <w:p w:rsidR="006C6482" w:rsidRPr="00AD68AB" w:rsidRDefault="006C6482" w:rsidP="006C6482">
      <w:pPr>
        <w:tabs>
          <w:tab w:val="left" w:pos="-142"/>
          <w:tab w:val="left" w:pos="142"/>
        </w:tabs>
        <w:spacing w:after="0" w:line="240" w:lineRule="auto"/>
        <w:ind w:left="-142"/>
        <w:jc w:val="both"/>
        <w:rPr>
          <w:rFonts w:ascii="Times New Roman" w:hAnsi="Times New Roman" w:cs="Times New Roman"/>
          <w:sz w:val="16"/>
          <w:szCs w:val="16"/>
        </w:rPr>
      </w:pPr>
      <w:r w:rsidRPr="00AD68AB">
        <w:rPr>
          <w:rFonts w:ascii="Times New Roman" w:hAnsi="Times New Roman" w:cs="Times New Roman"/>
          <w:sz w:val="16"/>
          <w:szCs w:val="16"/>
        </w:rPr>
        <w:t xml:space="preserve">В соответствии со </w:t>
      </w:r>
      <w:hyperlink r:id="rId37" w:anchor="7" w:tgtFrame="_blank" w:history="1">
        <w:r w:rsidRPr="006C6482">
          <w:rPr>
            <w:rFonts w:ascii="Times New Roman" w:hAnsi="Times New Roman" w:cs="Times New Roman"/>
            <w:sz w:val="16"/>
            <w:szCs w:val="16"/>
          </w:rPr>
          <w:t>ст. 7</w:t>
        </w:r>
      </w:hyperlink>
      <w:r w:rsidRPr="00AD68AB">
        <w:rPr>
          <w:rFonts w:ascii="Times New Roman" w:hAnsi="Times New Roman" w:cs="Times New Roman"/>
          <w:sz w:val="16"/>
          <w:szCs w:val="16"/>
        </w:rPr>
        <w:t xml:space="preserve"> </w:t>
      </w:r>
      <w:r w:rsidRPr="006C6482">
        <w:rPr>
          <w:rFonts w:ascii="Times New Roman" w:hAnsi="Times New Roman" w:cs="Times New Roman"/>
          <w:b/>
          <w:bCs/>
          <w:sz w:val="16"/>
          <w:szCs w:val="16"/>
        </w:rPr>
        <w:t>Гражданского процессуального кодекса рассматриваются судьей единолично</w:t>
      </w:r>
      <w:r w:rsidRPr="00AD68AB">
        <w:rPr>
          <w:rFonts w:ascii="Times New Roman" w:hAnsi="Times New Roman" w:cs="Times New Roman"/>
          <w:sz w:val="16"/>
          <w:szCs w:val="16"/>
        </w:rPr>
        <w:t xml:space="preserve">: </w:t>
      </w:r>
    </w:p>
    <w:p w:rsidR="006C6482" w:rsidRPr="00AD68AB" w:rsidRDefault="006C6482" w:rsidP="00156885">
      <w:pPr>
        <w:numPr>
          <w:ilvl w:val="0"/>
          <w:numId w:val="31"/>
        </w:numPr>
        <w:tabs>
          <w:tab w:val="left" w:pos="-142"/>
          <w:tab w:val="left" w:pos="142"/>
        </w:tabs>
        <w:spacing w:after="0" w:line="240" w:lineRule="auto"/>
        <w:ind w:left="-142" w:firstLine="0"/>
        <w:jc w:val="both"/>
        <w:rPr>
          <w:rFonts w:ascii="Times New Roman" w:hAnsi="Times New Roman" w:cs="Times New Roman"/>
          <w:sz w:val="16"/>
          <w:szCs w:val="16"/>
        </w:rPr>
      </w:pPr>
      <w:r w:rsidRPr="00AD68AB">
        <w:rPr>
          <w:rFonts w:ascii="Times New Roman" w:hAnsi="Times New Roman" w:cs="Times New Roman"/>
          <w:sz w:val="16"/>
          <w:szCs w:val="16"/>
        </w:rPr>
        <w:t>гражданские дела в судах первой инстанции;</w:t>
      </w:r>
    </w:p>
    <w:p w:rsidR="006C6482" w:rsidRPr="00AD68AB" w:rsidRDefault="006C6482" w:rsidP="00156885">
      <w:pPr>
        <w:numPr>
          <w:ilvl w:val="0"/>
          <w:numId w:val="31"/>
        </w:numPr>
        <w:tabs>
          <w:tab w:val="left" w:pos="-142"/>
          <w:tab w:val="left" w:pos="142"/>
        </w:tabs>
        <w:spacing w:after="0" w:line="240" w:lineRule="auto"/>
        <w:ind w:left="-142" w:firstLine="0"/>
        <w:jc w:val="both"/>
        <w:rPr>
          <w:rFonts w:ascii="Times New Roman" w:hAnsi="Times New Roman" w:cs="Times New Roman"/>
          <w:sz w:val="16"/>
          <w:szCs w:val="16"/>
        </w:rPr>
      </w:pPr>
      <w:r w:rsidRPr="00AD68AB">
        <w:rPr>
          <w:rFonts w:ascii="Times New Roman" w:hAnsi="Times New Roman" w:cs="Times New Roman"/>
          <w:sz w:val="16"/>
          <w:szCs w:val="16"/>
        </w:rPr>
        <w:t xml:space="preserve">в </w:t>
      </w:r>
      <w:hyperlink r:id="rId38" w:history="1">
        <w:r w:rsidRPr="006C6482">
          <w:rPr>
            <w:rFonts w:ascii="Times New Roman" w:hAnsi="Times New Roman" w:cs="Times New Roman"/>
            <w:sz w:val="16"/>
            <w:szCs w:val="16"/>
          </w:rPr>
          <w:t>апелляционном</w:t>
        </w:r>
      </w:hyperlink>
      <w:r w:rsidRPr="00AD68AB">
        <w:rPr>
          <w:rFonts w:ascii="Times New Roman" w:hAnsi="Times New Roman" w:cs="Times New Roman"/>
          <w:sz w:val="16"/>
          <w:szCs w:val="16"/>
        </w:rPr>
        <w:t xml:space="preserve"> порядке дела по жалобам на судебные постановления мировых судей, не вступившие в законную силу (судьями соответствующих районных судов).</w:t>
      </w:r>
    </w:p>
    <w:p w:rsidR="006C6482" w:rsidRPr="00AD68AB" w:rsidRDefault="006C6482" w:rsidP="006C6482">
      <w:pPr>
        <w:tabs>
          <w:tab w:val="left" w:pos="-142"/>
          <w:tab w:val="left" w:pos="142"/>
        </w:tabs>
        <w:spacing w:after="0" w:line="240" w:lineRule="auto"/>
        <w:ind w:left="-142"/>
        <w:jc w:val="both"/>
        <w:rPr>
          <w:rFonts w:ascii="Times New Roman" w:hAnsi="Times New Roman" w:cs="Times New Roman"/>
          <w:sz w:val="16"/>
          <w:szCs w:val="16"/>
        </w:rPr>
      </w:pPr>
      <w:r w:rsidRPr="006C6482">
        <w:rPr>
          <w:rFonts w:ascii="Times New Roman" w:hAnsi="Times New Roman" w:cs="Times New Roman"/>
          <w:b/>
          <w:bCs/>
          <w:sz w:val="16"/>
          <w:szCs w:val="16"/>
        </w:rPr>
        <w:t>Рассматриваются коллегиально</w:t>
      </w:r>
      <w:r w:rsidRPr="00AD68AB">
        <w:rPr>
          <w:rFonts w:ascii="Times New Roman" w:hAnsi="Times New Roman" w:cs="Times New Roman"/>
          <w:sz w:val="16"/>
          <w:szCs w:val="16"/>
        </w:rPr>
        <w:t xml:space="preserve"> гражданские дела: </w:t>
      </w:r>
    </w:p>
    <w:p w:rsidR="006C6482" w:rsidRPr="00AD68AB" w:rsidRDefault="006C6482" w:rsidP="00156885">
      <w:pPr>
        <w:numPr>
          <w:ilvl w:val="0"/>
          <w:numId w:val="32"/>
        </w:numPr>
        <w:tabs>
          <w:tab w:val="left" w:pos="-142"/>
          <w:tab w:val="left" w:pos="142"/>
        </w:tabs>
        <w:spacing w:after="0" w:line="240" w:lineRule="auto"/>
        <w:ind w:left="-142" w:firstLine="0"/>
        <w:jc w:val="both"/>
        <w:rPr>
          <w:rFonts w:ascii="Times New Roman" w:hAnsi="Times New Roman" w:cs="Times New Roman"/>
          <w:sz w:val="16"/>
          <w:szCs w:val="16"/>
        </w:rPr>
      </w:pPr>
      <w:r w:rsidRPr="00AD68AB">
        <w:rPr>
          <w:rFonts w:ascii="Times New Roman" w:hAnsi="Times New Roman" w:cs="Times New Roman"/>
          <w:sz w:val="16"/>
          <w:szCs w:val="16"/>
        </w:rPr>
        <w:t>в судах апелляционной инстанции (за исключением случаев, предусмотренных для единоличного рассмотрения);</w:t>
      </w:r>
    </w:p>
    <w:p w:rsidR="006C6482" w:rsidRPr="00AD68AB" w:rsidRDefault="006C6482" w:rsidP="00156885">
      <w:pPr>
        <w:numPr>
          <w:ilvl w:val="0"/>
          <w:numId w:val="32"/>
        </w:numPr>
        <w:tabs>
          <w:tab w:val="left" w:pos="-142"/>
          <w:tab w:val="left" w:pos="142"/>
        </w:tabs>
        <w:spacing w:after="0" w:line="240" w:lineRule="auto"/>
        <w:ind w:left="-142" w:firstLine="0"/>
        <w:jc w:val="both"/>
        <w:rPr>
          <w:rFonts w:ascii="Times New Roman" w:hAnsi="Times New Roman" w:cs="Times New Roman"/>
          <w:sz w:val="16"/>
          <w:szCs w:val="16"/>
        </w:rPr>
      </w:pPr>
      <w:r w:rsidRPr="00AD68AB">
        <w:rPr>
          <w:rFonts w:ascii="Times New Roman" w:hAnsi="Times New Roman" w:cs="Times New Roman"/>
          <w:sz w:val="16"/>
          <w:szCs w:val="16"/>
        </w:rPr>
        <w:t>в судах кассационной и надзорной инстанций;</w:t>
      </w:r>
    </w:p>
    <w:p w:rsidR="006C6482" w:rsidRDefault="006C6482" w:rsidP="00156885">
      <w:pPr>
        <w:numPr>
          <w:ilvl w:val="0"/>
          <w:numId w:val="32"/>
        </w:numPr>
        <w:tabs>
          <w:tab w:val="left" w:pos="-142"/>
          <w:tab w:val="left" w:pos="142"/>
        </w:tabs>
        <w:spacing w:after="0" w:line="240" w:lineRule="auto"/>
        <w:ind w:left="-142" w:firstLine="0"/>
        <w:jc w:val="both"/>
        <w:rPr>
          <w:rFonts w:ascii="Times New Roman" w:hAnsi="Times New Roman" w:cs="Times New Roman"/>
          <w:sz w:val="16"/>
          <w:szCs w:val="16"/>
        </w:rPr>
      </w:pPr>
      <w:r w:rsidRPr="00AD68AB">
        <w:rPr>
          <w:rFonts w:ascii="Times New Roman" w:hAnsi="Times New Roman" w:cs="Times New Roman"/>
          <w:sz w:val="16"/>
          <w:szCs w:val="16"/>
        </w:rPr>
        <w:t>в предусмотренных федеральным законом случаях.</w:t>
      </w:r>
    </w:p>
    <w:p w:rsidR="006C6482" w:rsidRDefault="006C6482" w:rsidP="006C6482">
      <w:pPr>
        <w:tabs>
          <w:tab w:val="left" w:pos="-142"/>
          <w:tab w:val="left" w:pos="142"/>
        </w:tabs>
        <w:spacing w:after="0" w:line="240" w:lineRule="auto"/>
        <w:jc w:val="both"/>
        <w:rPr>
          <w:rFonts w:ascii="Times New Roman" w:hAnsi="Times New Roman" w:cs="Times New Roman"/>
          <w:sz w:val="16"/>
          <w:szCs w:val="16"/>
        </w:rPr>
      </w:pPr>
    </w:p>
    <w:p w:rsidR="005C7047" w:rsidRPr="005C7047" w:rsidRDefault="005C7047" w:rsidP="005C7047">
      <w:pPr>
        <w:pStyle w:val="a3"/>
        <w:spacing w:before="0" w:beforeAutospacing="0" w:after="0" w:afterAutospacing="0"/>
        <w:ind w:left="-142"/>
        <w:jc w:val="both"/>
        <w:rPr>
          <w:b/>
          <w:sz w:val="16"/>
          <w:szCs w:val="16"/>
        </w:rPr>
      </w:pPr>
      <w:r w:rsidRPr="005C7047">
        <w:rPr>
          <w:b/>
          <w:sz w:val="16"/>
          <w:szCs w:val="16"/>
        </w:rPr>
        <w:t>37.           Лица, участвующие в деле (понятие, признаки, состав процессуальные права и обязанности).</w:t>
      </w:r>
    </w:p>
    <w:p w:rsidR="005C7047" w:rsidRPr="005C7047" w:rsidRDefault="005C7047" w:rsidP="005C7047">
      <w:pPr>
        <w:tabs>
          <w:tab w:val="left" w:pos="-142"/>
          <w:tab w:val="left" w:pos="142"/>
        </w:tabs>
        <w:spacing w:after="0" w:line="240" w:lineRule="auto"/>
        <w:ind w:left="-142"/>
        <w:jc w:val="both"/>
        <w:rPr>
          <w:rFonts w:ascii="Times New Roman" w:hAnsi="Times New Roman" w:cs="Times New Roman"/>
          <w:sz w:val="16"/>
          <w:szCs w:val="16"/>
        </w:rPr>
      </w:pPr>
    </w:p>
    <w:p w:rsidR="005C7047" w:rsidRPr="005C7047" w:rsidRDefault="005C7047" w:rsidP="005C7047">
      <w:pPr>
        <w:spacing w:after="0" w:line="240" w:lineRule="auto"/>
        <w:ind w:left="-142" w:right="75"/>
        <w:jc w:val="both"/>
        <w:rPr>
          <w:color w:val="000000"/>
          <w:sz w:val="16"/>
          <w:szCs w:val="16"/>
        </w:rPr>
      </w:pPr>
      <w:r w:rsidRPr="00433F68">
        <w:rPr>
          <w:rFonts w:ascii="Times New Roman" w:hAnsi="Times New Roman" w:cs="Times New Roman"/>
          <w:b/>
          <w:bCs/>
          <w:color w:val="000000"/>
          <w:sz w:val="16"/>
          <w:szCs w:val="16"/>
        </w:rPr>
        <w:t>Лица, участвующие в деле</w:t>
      </w:r>
      <w:r w:rsidRPr="00433F68">
        <w:rPr>
          <w:rFonts w:ascii="Times New Roman" w:hAnsi="Times New Roman" w:cs="Times New Roman"/>
          <w:color w:val="000000"/>
          <w:sz w:val="16"/>
          <w:szCs w:val="16"/>
        </w:rPr>
        <w:t xml:space="preserve">, — участники процесса, имеющие </w:t>
      </w:r>
      <w:r w:rsidRPr="00433F68">
        <w:rPr>
          <w:rFonts w:ascii="Times New Roman" w:hAnsi="Times New Roman" w:cs="Times New Roman"/>
          <w:color w:val="000000"/>
          <w:sz w:val="16"/>
          <w:szCs w:val="16"/>
        </w:rPr>
        <w:lastRenderedPageBreak/>
        <w:t>самостоятельный юридический интерес (личный или общественный) к исходу процесса (решению суда), действующие в процессе от своего имени, имеющие право на совершение процессуальных действий, направленных на возникновение, развитие и окончание процесса, на которых распространяется законная сила решения.</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b/>
          <w:bCs/>
          <w:color w:val="000000"/>
          <w:sz w:val="16"/>
          <w:szCs w:val="16"/>
        </w:rPr>
        <w:t>Всех лиц, участвующих в деле, объединяют следующие существенные признаки:</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а) право на совершение процессуальных действий от своего имени;</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б) право на совершение волеизъявлений, т. е. процессуальных действий, направленных на возникновение, развитие и окончание процесса в той или иной стадии;</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в) наличие самостоятельного юридического интереса в решении суда (личного или общественного);</w:t>
      </w:r>
    </w:p>
    <w:p w:rsidR="006C6482" w:rsidRPr="00AD68AB"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г) распространение на них в установленных законом пределах законной силы судебного решения (определения о прекращении производства по делу).</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b/>
          <w:bCs/>
          <w:color w:val="000000"/>
          <w:sz w:val="16"/>
          <w:szCs w:val="16"/>
        </w:rPr>
        <w:t>Лица, участвующие в деле, имеют право:</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 знакомиться с материалами дела, делать выписки из них, снимать копии,</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 заявлять отводы,</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 xml:space="preserve">· представлять доказательства и </w:t>
      </w:r>
      <w:r w:rsidRPr="00433F68">
        <w:rPr>
          <w:rFonts w:ascii="Times New Roman" w:hAnsi="Times New Roman" w:cs="Times New Roman"/>
          <w:color w:val="000000"/>
          <w:sz w:val="16"/>
          <w:szCs w:val="16"/>
        </w:rPr>
        <w:lastRenderedPageBreak/>
        <w:t>участвовать в их исследовании,</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 задавать вопросы другим лицам, участвующим в деле, свидетелям, экспертам и специалистам;</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 заявлять ходатайства, в том числе об истребовании доказательств;</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 давать объяснения суду в устной и письменной форме;</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w:t>
      </w:r>
    </w:p>
    <w:p w:rsidR="006C6482" w:rsidRPr="005C7047"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color w:val="000000"/>
          <w:sz w:val="16"/>
          <w:szCs w:val="16"/>
        </w:rPr>
        <w:t>· обжаловать судебные постановления и использовать предоставленные законодательством о гражданском судопроизводстве другие процессуальные права.</w:t>
      </w:r>
    </w:p>
    <w:p w:rsidR="005C7047" w:rsidRDefault="005C7047" w:rsidP="005C7047">
      <w:pPr>
        <w:spacing w:after="0" w:line="240" w:lineRule="auto"/>
        <w:ind w:left="-142" w:right="75"/>
        <w:jc w:val="both"/>
        <w:rPr>
          <w:rFonts w:ascii="Times New Roman" w:hAnsi="Times New Roman" w:cs="Times New Roman"/>
          <w:color w:val="000000"/>
          <w:sz w:val="16"/>
          <w:szCs w:val="16"/>
        </w:rPr>
      </w:pPr>
      <w:r w:rsidRPr="00433F68">
        <w:rPr>
          <w:rFonts w:ascii="Times New Roman" w:hAnsi="Times New Roman" w:cs="Times New Roman"/>
          <w:b/>
          <w:bCs/>
          <w:color w:val="000000"/>
          <w:sz w:val="16"/>
          <w:szCs w:val="16"/>
        </w:rPr>
        <w:t>Обязанностью лиц</w:t>
      </w:r>
      <w:r w:rsidRPr="00433F68">
        <w:rPr>
          <w:rFonts w:ascii="Times New Roman" w:hAnsi="Times New Roman" w:cs="Times New Roman"/>
          <w:color w:val="000000"/>
          <w:sz w:val="16"/>
          <w:szCs w:val="16"/>
        </w:rPr>
        <w:t>, участвующих в деле, является указывать адрес (ст. 131 ГПК), сообщать суду о перемене адреса во время производства по делу (ст. 118 ГПК), представлять истребованные судом письменные и вещественные доказательства (ст. 57 ГПК), являться в суд по требованию суда и др.</w:t>
      </w:r>
    </w:p>
    <w:p w:rsidR="005C7047" w:rsidRDefault="005C7047" w:rsidP="005C7047">
      <w:pPr>
        <w:spacing w:after="0" w:line="240" w:lineRule="auto"/>
        <w:ind w:left="-142" w:right="75"/>
        <w:jc w:val="both"/>
        <w:rPr>
          <w:rFonts w:ascii="Times New Roman" w:hAnsi="Times New Roman" w:cs="Times New Roman"/>
          <w:color w:val="000000"/>
          <w:sz w:val="16"/>
          <w:szCs w:val="16"/>
        </w:rPr>
      </w:pPr>
    </w:p>
    <w:p w:rsidR="005C7047" w:rsidRPr="005C7047" w:rsidRDefault="005C7047" w:rsidP="005C7047">
      <w:pPr>
        <w:pStyle w:val="a3"/>
        <w:spacing w:before="0" w:beforeAutospacing="0" w:after="0" w:afterAutospacing="0"/>
        <w:ind w:left="-142"/>
        <w:rPr>
          <w:b/>
          <w:sz w:val="16"/>
          <w:szCs w:val="16"/>
        </w:rPr>
      </w:pPr>
      <w:r w:rsidRPr="005C7047">
        <w:rPr>
          <w:b/>
          <w:sz w:val="16"/>
          <w:szCs w:val="16"/>
        </w:rPr>
        <w:t>38.           Понятие сторон в гражданском процессе, их права и обязанности.</w:t>
      </w:r>
    </w:p>
    <w:p w:rsidR="005C7047" w:rsidRPr="005C7047" w:rsidRDefault="005C7047" w:rsidP="005C7047">
      <w:pPr>
        <w:pStyle w:val="a3"/>
        <w:spacing w:before="0" w:beforeAutospacing="0" w:after="0" w:afterAutospacing="0"/>
        <w:ind w:left="-142"/>
        <w:jc w:val="both"/>
        <w:rPr>
          <w:color w:val="000000"/>
          <w:sz w:val="16"/>
          <w:szCs w:val="16"/>
        </w:rPr>
      </w:pPr>
      <w:r w:rsidRPr="005C7047">
        <w:rPr>
          <w:b/>
          <w:bCs/>
          <w:color w:val="000000"/>
          <w:sz w:val="16"/>
          <w:szCs w:val="16"/>
        </w:rPr>
        <w:t>1.</w:t>
      </w:r>
      <w:r w:rsidRPr="005C7047">
        <w:rPr>
          <w:b/>
          <w:bCs/>
          <w:i/>
          <w:iCs/>
          <w:color w:val="000000"/>
          <w:sz w:val="16"/>
          <w:szCs w:val="16"/>
        </w:rPr>
        <w:t xml:space="preserve"> </w:t>
      </w:r>
      <w:r w:rsidRPr="005C7047">
        <w:rPr>
          <w:b/>
          <w:bCs/>
          <w:color w:val="000000"/>
          <w:sz w:val="16"/>
          <w:szCs w:val="16"/>
        </w:rPr>
        <w:t>Стороны в гражданском процессе</w:t>
      </w:r>
      <w:r w:rsidRPr="005C7047">
        <w:rPr>
          <w:color w:val="000000"/>
          <w:sz w:val="16"/>
          <w:szCs w:val="16"/>
        </w:rPr>
        <w:t xml:space="preserve">- это лица, разрешающие в суде и с помощью суда свой материально-правовой спор. </w:t>
      </w:r>
      <w:r w:rsidRPr="005C7047">
        <w:rPr>
          <w:color w:val="000000"/>
          <w:sz w:val="16"/>
          <w:szCs w:val="16"/>
        </w:rPr>
        <w:lastRenderedPageBreak/>
        <w:t>Сторонами в гражданском процессе - истцом или ответчиком (ч. 1 ст. 38 ГПК РФ) г могут быть граждане, а также государст</w:t>
      </w:r>
      <w:r w:rsidRPr="005C7047">
        <w:rPr>
          <w:color w:val="000000"/>
          <w:sz w:val="16"/>
          <w:szCs w:val="16"/>
        </w:rPr>
        <w:softHyphen/>
        <w:t>венные предприятия, учреждения, организации, иные коопера</w:t>
      </w:r>
      <w:r w:rsidRPr="005C7047">
        <w:rPr>
          <w:color w:val="000000"/>
          <w:sz w:val="16"/>
          <w:szCs w:val="16"/>
        </w:rPr>
        <w:softHyphen/>
        <w:t>тивные организации, их объединения, общественные органи</w:t>
      </w:r>
      <w:r w:rsidRPr="005C7047">
        <w:rPr>
          <w:color w:val="000000"/>
          <w:sz w:val="16"/>
          <w:szCs w:val="16"/>
        </w:rPr>
        <w:softHyphen/>
        <w:t>зации, пользующиеся правами юридического лица.</w:t>
      </w:r>
    </w:p>
    <w:p w:rsidR="005C7047" w:rsidRPr="00433F68" w:rsidRDefault="005C7047" w:rsidP="005C7047">
      <w:pPr>
        <w:spacing w:after="0" w:line="240" w:lineRule="auto"/>
        <w:ind w:left="-142" w:right="75"/>
        <w:jc w:val="both"/>
        <w:rPr>
          <w:rFonts w:ascii="Times New Roman" w:hAnsi="Times New Roman" w:cs="Times New Roman"/>
          <w:color w:val="000000"/>
          <w:sz w:val="16"/>
          <w:szCs w:val="16"/>
        </w:rPr>
      </w:pPr>
      <w:r w:rsidRPr="005C7047">
        <w:rPr>
          <w:rFonts w:ascii="Times New Roman" w:hAnsi="Times New Roman" w:cs="Times New Roman"/>
          <w:color w:val="000000"/>
          <w:sz w:val="16"/>
          <w:szCs w:val="16"/>
        </w:rPr>
        <w:t xml:space="preserve">2. </w:t>
      </w:r>
      <w:r w:rsidRPr="005C7047">
        <w:rPr>
          <w:rFonts w:ascii="Times New Roman" w:hAnsi="Times New Roman" w:cs="Times New Roman"/>
          <w:b/>
          <w:bCs/>
          <w:color w:val="000000"/>
          <w:sz w:val="16"/>
          <w:szCs w:val="16"/>
        </w:rPr>
        <w:t>Истец</w:t>
      </w:r>
      <w:r w:rsidRPr="005C7047">
        <w:rPr>
          <w:rFonts w:ascii="Times New Roman" w:hAnsi="Times New Roman" w:cs="Times New Roman"/>
          <w:color w:val="000000"/>
          <w:sz w:val="16"/>
          <w:szCs w:val="16"/>
        </w:rPr>
        <w:t>- это лицо, в защиту нарушенных или оспариваемых прав и интересов которого возбуждено гражданское дело.</w:t>
      </w:r>
    </w:p>
    <w:p w:rsidR="005C7047" w:rsidRDefault="005C7047" w:rsidP="005C7047">
      <w:pPr>
        <w:pStyle w:val="a3"/>
        <w:spacing w:before="0" w:beforeAutospacing="0" w:after="0" w:afterAutospacing="0"/>
        <w:ind w:left="-142"/>
        <w:jc w:val="both"/>
        <w:rPr>
          <w:color w:val="000000"/>
          <w:sz w:val="16"/>
          <w:szCs w:val="16"/>
        </w:rPr>
      </w:pPr>
      <w:r w:rsidRPr="005C7047">
        <w:rPr>
          <w:color w:val="000000"/>
          <w:sz w:val="16"/>
          <w:szCs w:val="16"/>
        </w:rPr>
        <w:t xml:space="preserve">3. </w:t>
      </w:r>
      <w:r w:rsidRPr="005C7047">
        <w:rPr>
          <w:b/>
          <w:bCs/>
          <w:color w:val="000000"/>
          <w:sz w:val="16"/>
          <w:szCs w:val="16"/>
        </w:rPr>
        <w:t>Ответчик</w:t>
      </w:r>
      <w:r w:rsidRPr="005C7047">
        <w:rPr>
          <w:color w:val="000000"/>
          <w:sz w:val="16"/>
          <w:szCs w:val="16"/>
        </w:rPr>
        <w:t>- это лицо, привлекаемое к ответу по иску, посколь</w:t>
      </w:r>
      <w:r w:rsidRPr="005C7047">
        <w:rPr>
          <w:color w:val="000000"/>
          <w:sz w:val="16"/>
          <w:szCs w:val="16"/>
        </w:rPr>
        <w:softHyphen/>
        <w:t>ку на него указывается в иске как на нарушителя права.</w:t>
      </w:r>
    </w:p>
    <w:p w:rsidR="005C7047" w:rsidRDefault="005C7047" w:rsidP="005C7047">
      <w:pPr>
        <w:pStyle w:val="a3"/>
        <w:spacing w:before="0" w:beforeAutospacing="0" w:after="0" w:afterAutospacing="0"/>
        <w:ind w:left="-142"/>
        <w:jc w:val="both"/>
        <w:rPr>
          <w:color w:val="000000"/>
          <w:sz w:val="16"/>
          <w:szCs w:val="16"/>
        </w:rPr>
      </w:pPr>
    </w:p>
    <w:p w:rsidR="005C7047" w:rsidRPr="0000640F" w:rsidRDefault="005C7047" w:rsidP="0000640F">
      <w:pPr>
        <w:pStyle w:val="a3"/>
        <w:spacing w:before="0" w:beforeAutospacing="0" w:after="0" w:afterAutospacing="0"/>
        <w:ind w:left="-142"/>
        <w:jc w:val="both"/>
        <w:rPr>
          <w:b/>
          <w:sz w:val="16"/>
          <w:szCs w:val="16"/>
        </w:rPr>
      </w:pPr>
      <w:r w:rsidRPr="0000640F">
        <w:rPr>
          <w:b/>
          <w:sz w:val="16"/>
          <w:szCs w:val="16"/>
        </w:rPr>
        <w:t>39.</w:t>
      </w:r>
      <w:r w:rsidRPr="00E306FE">
        <w:rPr>
          <w:b/>
          <w:sz w:val="14"/>
          <w:szCs w:val="14"/>
        </w:rPr>
        <w:t xml:space="preserve">           </w:t>
      </w:r>
      <w:r w:rsidRPr="0000640F">
        <w:rPr>
          <w:b/>
          <w:sz w:val="16"/>
          <w:szCs w:val="16"/>
        </w:rPr>
        <w:t>Гражданская процессуальная правоспособность и дееспособность. Понятие ненадлежащей стороны. Условия, порядок и последствия замены ненадлежащего ответчика. Процессуальное правопреемство.</w:t>
      </w:r>
    </w:p>
    <w:p w:rsidR="005C7047" w:rsidRPr="0000640F" w:rsidRDefault="005C7047" w:rsidP="0000640F">
      <w:pPr>
        <w:pStyle w:val="a3"/>
        <w:spacing w:before="0" w:beforeAutospacing="0" w:after="0" w:afterAutospacing="0"/>
        <w:ind w:left="-142"/>
        <w:jc w:val="both"/>
        <w:rPr>
          <w:color w:val="000000"/>
          <w:sz w:val="16"/>
          <w:szCs w:val="16"/>
        </w:rPr>
      </w:pPr>
      <w:r w:rsidRPr="0000640F">
        <w:rPr>
          <w:b/>
          <w:bCs/>
          <w:i/>
          <w:iCs/>
          <w:color w:val="000000"/>
          <w:sz w:val="16"/>
          <w:szCs w:val="16"/>
        </w:rPr>
        <w:t>Гражданская процессуальная правоспособность</w:t>
      </w:r>
      <w:r w:rsidRPr="0000640F">
        <w:rPr>
          <w:color w:val="000000"/>
          <w:sz w:val="16"/>
          <w:szCs w:val="16"/>
        </w:rPr>
        <w:t xml:space="preserve"> </w:t>
      </w:r>
      <w:r w:rsidRPr="0000640F">
        <w:rPr>
          <w:b/>
          <w:bCs/>
          <w:i/>
          <w:iCs/>
          <w:color w:val="000000"/>
          <w:sz w:val="16"/>
          <w:szCs w:val="16"/>
        </w:rPr>
        <w:t>(ст.36 ГПК РФ)</w:t>
      </w:r>
      <w:r w:rsidRPr="0000640F">
        <w:rPr>
          <w:color w:val="000000"/>
          <w:sz w:val="16"/>
          <w:szCs w:val="16"/>
        </w:rPr>
        <w:t xml:space="preserve"> – закрепленная законом возможность иметь гражданско-процессуальные права и нести обязанности.</w:t>
      </w:r>
    </w:p>
    <w:p w:rsidR="005C7047" w:rsidRPr="0000640F" w:rsidRDefault="005C7047" w:rsidP="0000640F">
      <w:pPr>
        <w:pStyle w:val="a3"/>
        <w:spacing w:before="0" w:beforeAutospacing="0" w:after="0" w:afterAutospacing="0"/>
        <w:ind w:left="-142"/>
        <w:jc w:val="both"/>
        <w:rPr>
          <w:color w:val="000000"/>
          <w:sz w:val="16"/>
          <w:szCs w:val="16"/>
        </w:rPr>
      </w:pPr>
      <w:r w:rsidRPr="0000640F">
        <w:rPr>
          <w:b/>
          <w:bCs/>
          <w:i/>
          <w:iCs/>
          <w:color w:val="000000"/>
          <w:sz w:val="16"/>
          <w:szCs w:val="16"/>
        </w:rPr>
        <w:t>Гражданская процессуальная дееспособность (ст.37 ГПК РФ)</w:t>
      </w:r>
      <w:r w:rsidRPr="0000640F">
        <w:rPr>
          <w:color w:val="000000"/>
          <w:sz w:val="16"/>
          <w:szCs w:val="16"/>
        </w:rPr>
        <w:t xml:space="preserve"> – способность своими действиями осуществлять процессуальные права, </w:t>
      </w:r>
      <w:r w:rsidRPr="0000640F">
        <w:rPr>
          <w:color w:val="000000"/>
          <w:sz w:val="16"/>
          <w:szCs w:val="16"/>
        </w:rPr>
        <w:lastRenderedPageBreak/>
        <w:t>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18 лет, и организациям).</w:t>
      </w:r>
    </w:p>
    <w:p w:rsidR="005C7047" w:rsidRPr="0000640F" w:rsidRDefault="005C7047" w:rsidP="0000640F">
      <w:pPr>
        <w:pStyle w:val="a3"/>
        <w:spacing w:before="0" w:beforeAutospacing="0" w:after="0" w:afterAutospacing="0"/>
        <w:ind w:left="-142"/>
        <w:jc w:val="both"/>
        <w:rPr>
          <w:color w:val="000000"/>
          <w:sz w:val="16"/>
          <w:szCs w:val="16"/>
        </w:rPr>
      </w:pPr>
      <w:r w:rsidRPr="0000640F">
        <w:rPr>
          <w:b/>
          <w:bCs/>
          <w:color w:val="000000"/>
          <w:sz w:val="16"/>
          <w:szCs w:val="16"/>
        </w:rPr>
        <w:t xml:space="preserve">Ненадлежащими сторонами </w:t>
      </w:r>
      <w:r w:rsidRPr="0000640F">
        <w:rPr>
          <w:color w:val="000000"/>
          <w:sz w:val="16"/>
          <w:szCs w:val="16"/>
        </w:rPr>
        <w:t>именуются лица, в отношении которых по материалам дела исключается предположение о том, что они являются субъектами спорного правоотношения.</w:t>
      </w:r>
    </w:p>
    <w:p w:rsidR="005C7047" w:rsidRPr="00E306FE" w:rsidRDefault="005C7047" w:rsidP="0000640F">
      <w:pPr>
        <w:spacing w:after="0"/>
        <w:ind w:left="-142" w:right="75"/>
        <w:jc w:val="both"/>
        <w:rPr>
          <w:rFonts w:ascii="Times New Roman" w:hAnsi="Times New Roman" w:cs="Times New Roman"/>
          <w:color w:val="000000"/>
          <w:sz w:val="16"/>
          <w:szCs w:val="16"/>
        </w:rPr>
      </w:pPr>
      <w:r w:rsidRPr="00E306FE">
        <w:rPr>
          <w:rFonts w:ascii="Times New Roman" w:hAnsi="Times New Roman" w:cs="Times New Roman"/>
          <w:color w:val="000000"/>
          <w:sz w:val="16"/>
          <w:szCs w:val="16"/>
          <w:u w:val="single"/>
        </w:rPr>
        <w:t xml:space="preserve">Условия </w:t>
      </w:r>
      <w:proofErr w:type="gramStart"/>
      <w:r w:rsidRPr="00E306FE">
        <w:rPr>
          <w:rFonts w:ascii="Times New Roman" w:hAnsi="Times New Roman" w:cs="Times New Roman"/>
          <w:color w:val="000000"/>
          <w:sz w:val="16"/>
          <w:szCs w:val="16"/>
          <w:u w:val="single"/>
        </w:rPr>
        <w:t>замены :</w:t>
      </w:r>
      <w:proofErr w:type="gramEnd"/>
    </w:p>
    <w:p w:rsidR="005C7047" w:rsidRPr="00E306FE" w:rsidRDefault="005C7047" w:rsidP="0000640F">
      <w:pPr>
        <w:spacing w:after="0"/>
        <w:ind w:left="-142" w:right="75"/>
        <w:jc w:val="both"/>
        <w:rPr>
          <w:rFonts w:ascii="Times New Roman" w:hAnsi="Times New Roman" w:cs="Times New Roman"/>
          <w:color w:val="000000"/>
          <w:sz w:val="16"/>
          <w:szCs w:val="16"/>
        </w:rPr>
      </w:pPr>
      <w:r w:rsidRPr="00E306FE">
        <w:rPr>
          <w:rFonts w:ascii="Times New Roman" w:hAnsi="Times New Roman" w:cs="Times New Roman"/>
          <w:color w:val="000000"/>
          <w:sz w:val="16"/>
          <w:szCs w:val="16"/>
        </w:rPr>
        <w:t>1. согласие истца</w:t>
      </w:r>
    </w:p>
    <w:p w:rsidR="005C7047" w:rsidRPr="00E306FE" w:rsidRDefault="005C7047" w:rsidP="0000640F">
      <w:pPr>
        <w:spacing w:after="0"/>
        <w:ind w:left="-142" w:right="75"/>
        <w:jc w:val="both"/>
        <w:rPr>
          <w:rFonts w:ascii="Times New Roman" w:hAnsi="Times New Roman" w:cs="Times New Roman"/>
          <w:color w:val="000000"/>
          <w:sz w:val="16"/>
          <w:szCs w:val="16"/>
        </w:rPr>
      </w:pPr>
      <w:r w:rsidRPr="00E306FE">
        <w:rPr>
          <w:rFonts w:ascii="Times New Roman" w:hAnsi="Times New Roman" w:cs="Times New Roman"/>
          <w:color w:val="000000"/>
          <w:sz w:val="16"/>
          <w:szCs w:val="16"/>
        </w:rPr>
        <w:t>2. замена возможна в суде первой инстанции до выяснения решения по делу</w:t>
      </w:r>
    </w:p>
    <w:p w:rsidR="005C7047" w:rsidRPr="00E306FE" w:rsidRDefault="005C7047" w:rsidP="0000640F">
      <w:pPr>
        <w:spacing w:after="0"/>
        <w:ind w:left="-142" w:right="75"/>
        <w:jc w:val="both"/>
        <w:rPr>
          <w:rFonts w:ascii="Times New Roman" w:hAnsi="Times New Roman" w:cs="Times New Roman"/>
          <w:color w:val="000000"/>
          <w:sz w:val="16"/>
          <w:szCs w:val="16"/>
        </w:rPr>
      </w:pPr>
      <w:r w:rsidRPr="00E306FE">
        <w:rPr>
          <w:rFonts w:ascii="Times New Roman" w:hAnsi="Times New Roman" w:cs="Times New Roman"/>
          <w:color w:val="000000"/>
          <w:sz w:val="16"/>
          <w:szCs w:val="16"/>
        </w:rPr>
        <w:t>согласие ответчика не требуется, если истец не согласен на замену, то суд рассматривает дело и выносит решение об отказе в иске.</w:t>
      </w:r>
    </w:p>
    <w:p w:rsidR="005C7047" w:rsidRPr="00E306FE" w:rsidRDefault="005C7047" w:rsidP="0000640F">
      <w:pPr>
        <w:spacing w:after="0"/>
        <w:ind w:left="-142" w:right="75"/>
        <w:jc w:val="both"/>
        <w:rPr>
          <w:rFonts w:ascii="Times New Roman" w:hAnsi="Times New Roman" w:cs="Times New Roman"/>
          <w:color w:val="000000"/>
          <w:sz w:val="16"/>
          <w:szCs w:val="16"/>
        </w:rPr>
      </w:pPr>
      <w:r w:rsidRPr="00E306FE">
        <w:rPr>
          <w:rFonts w:ascii="Times New Roman" w:hAnsi="Times New Roman" w:cs="Times New Roman"/>
          <w:color w:val="000000"/>
          <w:sz w:val="16"/>
          <w:szCs w:val="16"/>
          <w:u w:val="single"/>
        </w:rPr>
        <w:t>Последствия замены ненадлежащего ответчика:</w:t>
      </w:r>
    </w:p>
    <w:p w:rsidR="005C7047" w:rsidRPr="00E306FE" w:rsidRDefault="005C7047" w:rsidP="0000640F">
      <w:pPr>
        <w:spacing w:after="0"/>
        <w:ind w:left="-142" w:right="75"/>
        <w:jc w:val="both"/>
        <w:rPr>
          <w:rFonts w:ascii="Times New Roman" w:hAnsi="Times New Roman" w:cs="Times New Roman"/>
          <w:color w:val="000000"/>
          <w:sz w:val="16"/>
          <w:szCs w:val="16"/>
        </w:rPr>
      </w:pPr>
      <w:r w:rsidRPr="00E306FE">
        <w:rPr>
          <w:rFonts w:ascii="Times New Roman" w:hAnsi="Times New Roman" w:cs="Times New Roman"/>
          <w:color w:val="000000"/>
          <w:sz w:val="16"/>
          <w:szCs w:val="16"/>
        </w:rPr>
        <w:t>1. после замены процесс начинается с самого начала</w:t>
      </w:r>
    </w:p>
    <w:p w:rsidR="005C7047" w:rsidRPr="00E306FE" w:rsidRDefault="005C7047" w:rsidP="0000640F">
      <w:pPr>
        <w:spacing w:after="0"/>
        <w:ind w:left="-142" w:right="75"/>
        <w:jc w:val="both"/>
        <w:rPr>
          <w:rFonts w:ascii="Times New Roman" w:hAnsi="Times New Roman" w:cs="Times New Roman"/>
          <w:color w:val="000000"/>
          <w:sz w:val="16"/>
          <w:szCs w:val="16"/>
        </w:rPr>
      </w:pPr>
      <w:r w:rsidRPr="00E306FE">
        <w:rPr>
          <w:rFonts w:ascii="Times New Roman" w:hAnsi="Times New Roman" w:cs="Times New Roman"/>
          <w:color w:val="000000"/>
          <w:sz w:val="16"/>
          <w:szCs w:val="16"/>
        </w:rPr>
        <w:t xml:space="preserve">2. действия, совершенные в процессе </w:t>
      </w:r>
      <w:proofErr w:type="gramStart"/>
      <w:r w:rsidRPr="00E306FE">
        <w:rPr>
          <w:rFonts w:ascii="Times New Roman" w:hAnsi="Times New Roman" w:cs="Times New Roman"/>
          <w:color w:val="000000"/>
          <w:sz w:val="16"/>
          <w:szCs w:val="16"/>
        </w:rPr>
        <w:t>ненадлежащим ответчиком</w:t>
      </w:r>
      <w:proofErr w:type="gramEnd"/>
      <w:r w:rsidRPr="00E306FE">
        <w:rPr>
          <w:rFonts w:ascii="Times New Roman" w:hAnsi="Times New Roman" w:cs="Times New Roman"/>
          <w:color w:val="000000"/>
          <w:sz w:val="16"/>
          <w:szCs w:val="16"/>
        </w:rPr>
        <w:t xml:space="preserve"> не влекут Никах последствий для надлежащего ответчика</w:t>
      </w:r>
    </w:p>
    <w:p w:rsidR="005C7047" w:rsidRDefault="0000640F" w:rsidP="0000640F">
      <w:pPr>
        <w:pStyle w:val="a3"/>
        <w:spacing w:before="0" w:beforeAutospacing="0" w:after="0" w:afterAutospacing="0"/>
        <w:ind w:left="-142"/>
        <w:jc w:val="both"/>
        <w:rPr>
          <w:sz w:val="16"/>
          <w:szCs w:val="16"/>
        </w:rPr>
      </w:pPr>
      <w:r w:rsidRPr="0000640F">
        <w:rPr>
          <w:rStyle w:val="a5"/>
          <w:sz w:val="16"/>
          <w:szCs w:val="16"/>
        </w:rPr>
        <w:t>Процессуальное правопреемство</w:t>
      </w:r>
      <w:r w:rsidRPr="0000640F">
        <w:rPr>
          <w:sz w:val="16"/>
          <w:szCs w:val="16"/>
        </w:rPr>
        <w:t> — замена в процессе лица, являющегося стороной или третьим лицом (</w:t>
      </w:r>
      <w:proofErr w:type="spellStart"/>
      <w:r w:rsidRPr="0000640F">
        <w:rPr>
          <w:sz w:val="16"/>
          <w:szCs w:val="16"/>
        </w:rPr>
        <w:t>правопредшественника</w:t>
      </w:r>
      <w:proofErr w:type="spellEnd"/>
      <w:r w:rsidRPr="0000640F">
        <w:rPr>
          <w:sz w:val="16"/>
          <w:szCs w:val="16"/>
        </w:rPr>
        <w:t xml:space="preserve">), другим лицом (правопреемником) в связи с выбытием из процесса </w:t>
      </w:r>
      <w:r w:rsidRPr="0000640F">
        <w:rPr>
          <w:sz w:val="16"/>
          <w:szCs w:val="16"/>
        </w:rPr>
        <w:lastRenderedPageBreak/>
        <w:t>одной из сторон в спорном или установленном решением суда правоотношении.</w:t>
      </w:r>
    </w:p>
    <w:p w:rsidR="0000640F" w:rsidRDefault="0000640F" w:rsidP="0000640F">
      <w:pPr>
        <w:pStyle w:val="a3"/>
        <w:spacing w:before="0" w:beforeAutospacing="0" w:after="0" w:afterAutospacing="0"/>
        <w:ind w:left="-142"/>
        <w:jc w:val="both"/>
        <w:rPr>
          <w:color w:val="000000"/>
          <w:sz w:val="16"/>
          <w:szCs w:val="16"/>
        </w:rPr>
      </w:pPr>
    </w:p>
    <w:p w:rsidR="00443B70" w:rsidRPr="00443B70" w:rsidRDefault="00443B70" w:rsidP="00443B70">
      <w:pPr>
        <w:pStyle w:val="a3"/>
        <w:spacing w:before="0" w:beforeAutospacing="0" w:after="0" w:afterAutospacing="0"/>
        <w:ind w:left="-142"/>
        <w:jc w:val="both"/>
        <w:rPr>
          <w:b/>
          <w:sz w:val="16"/>
          <w:szCs w:val="16"/>
        </w:rPr>
      </w:pPr>
      <w:r w:rsidRPr="00443B70">
        <w:rPr>
          <w:b/>
          <w:sz w:val="16"/>
          <w:szCs w:val="16"/>
        </w:rPr>
        <w:t>40.           Понятие и виды третьих лиц в гражданском процессе.  Основания и порядок вступления их в дело, процессуальные права и обязанности; отличие от соучастников.</w:t>
      </w:r>
    </w:p>
    <w:p w:rsidR="00443B70" w:rsidRPr="00443B70" w:rsidRDefault="00443B70" w:rsidP="00443B70">
      <w:pPr>
        <w:tabs>
          <w:tab w:val="left" w:pos="142"/>
        </w:tabs>
        <w:spacing w:after="0" w:line="240" w:lineRule="auto"/>
        <w:ind w:left="-142"/>
        <w:jc w:val="both"/>
        <w:rPr>
          <w:rFonts w:ascii="Times New Roman" w:hAnsi="Times New Roman" w:cs="Times New Roman"/>
          <w:sz w:val="16"/>
          <w:szCs w:val="16"/>
        </w:rPr>
      </w:pPr>
      <w:r w:rsidRPr="007A2576">
        <w:rPr>
          <w:rFonts w:ascii="Times New Roman" w:hAnsi="Times New Roman" w:cs="Times New Roman"/>
          <w:sz w:val="16"/>
          <w:szCs w:val="16"/>
        </w:rPr>
        <w:t xml:space="preserve">Интересы привлекаемых в процесс лиц не всегда совпадают с интересами сторон, поэтому они называются </w:t>
      </w:r>
      <w:r w:rsidRPr="00443B70">
        <w:rPr>
          <w:rFonts w:ascii="Times New Roman" w:hAnsi="Times New Roman" w:cs="Times New Roman"/>
          <w:b/>
          <w:bCs/>
          <w:sz w:val="16"/>
          <w:szCs w:val="16"/>
        </w:rPr>
        <w:t>третьими лицами</w:t>
      </w:r>
      <w:r w:rsidRPr="007A2576">
        <w:rPr>
          <w:rFonts w:ascii="Times New Roman" w:hAnsi="Times New Roman" w:cs="Times New Roman"/>
          <w:sz w:val="16"/>
          <w:szCs w:val="16"/>
        </w:rPr>
        <w:t xml:space="preserve">. </w:t>
      </w:r>
    </w:p>
    <w:p w:rsidR="00443B70" w:rsidRPr="007A2576" w:rsidRDefault="00443B70" w:rsidP="00443B70">
      <w:pPr>
        <w:tabs>
          <w:tab w:val="left" w:pos="142"/>
        </w:tabs>
        <w:spacing w:after="0" w:line="240" w:lineRule="auto"/>
        <w:ind w:left="-142"/>
        <w:jc w:val="both"/>
        <w:rPr>
          <w:rFonts w:ascii="Times New Roman" w:hAnsi="Times New Roman" w:cs="Times New Roman"/>
          <w:sz w:val="16"/>
          <w:szCs w:val="16"/>
        </w:rPr>
      </w:pPr>
      <w:r w:rsidRPr="007A2576">
        <w:rPr>
          <w:rFonts w:ascii="Times New Roman" w:hAnsi="Times New Roman" w:cs="Times New Roman"/>
          <w:sz w:val="16"/>
          <w:szCs w:val="16"/>
        </w:rPr>
        <w:t xml:space="preserve">Закон предусматривает возможность участия в гражданском процессе двух видов третьих лиц в гражданском процессе: </w:t>
      </w:r>
    </w:p>
    <w:p w:rsidR="00443B70" w:rsidRPr="007A2576" w:rsidRDefault="00443B70" w:rsidP="00156885">
      <w:pPr>
        <w:numPr>
          <w:ilvl w:val="1"/>
          <w:numId w:val="33"/>
        </w:numPr>
        <w:tabs>
          <w:tab w:val="left" w:pos="142"/>
        </w:tabs>
        <w:spacing w:after="0" w:line="240" w:lineRule="auto"/>
        <w:ind w:left="-142" w:firstLine="0"/>
        <w:jc w:val="both"/>
        <w:rPr>
          <w:rFonts w:ascii="Times New Roman" w:hAnsi="Times New Roman" w:cs="Times New Roman"/>
          <w:sz w:val="16"/>
          <w:szCs w:val="16"/>
        </w:rPr>
      </w:pPr>
      <w:r w:rsidRPr="007A2576">
        <w:rPr>
          <w:rFonts w:ascii="Times New Roman" w:hAnsi="Times New Roman" w:cs="Times New Roman"/>
          <w:sz w:val="16"/>
          <w:szCs w:val="16"/>
        </w:rPr>
        <w:t>третьи лица, заявляющие са</w:t>
      </w:r>
      <w:r w:rsidRPr="007A2576">
        <w:rPr>
          <w:rFonts w:ascii="Times New Roman" w:hAnsi="Times New Roman" w:cs="Times New Roman"/>
          <w:sz w:val="16"/>
          <w:szCs w:val="16"/>
        </w:rPr>
        <w:softHyphen/>
        <w:t>мостоятельные относительно предмета спора (</w:t>
      </w:r>
      <w:hyperlink r:id="rId39" w:anchor="block_42" w:tgtFrame="_blank" w:history="1">
        <w:r w:rsidRPr="00443B70">
          <w:rPr>
            <w:rFonts w:ascii="Times New Roman" w:hAnsi="Times New Roman" w:cs="Times New Roman"/>
            <w:sz w:val="16"/>
            <w:szCs w:val="16"/>
          </w:rPr>
          <w:t>ст. 42</w:t>
        </w:r>
      </w:hyperlink>
      <w:r w:rsidRPr="007A2576">
        <w:rPr>
          <w:rFonts w:ascii="Times New Roman" w:hAnsi="Times New Roman" w:cs="Times New Roman"/>
          <w:sz w:val="16"/>
          <w:szCs w:val="16"/>
        </w:rPr>
        <w:t xml:space="preserve"> ГПК РФ);</w:t>
      </w:r>
    </w:p>
    <w:p w:rsidR="00443B70" w:rsidRPr="00443B70" w:rsidRDefault="00443B70" w:rsidP="00156885">
      <w:pPr>
        <w:numPr>
          <w:ilvl w:val="1"/>
          <w:numId w:val="33"/>
        </w:numPr>
        <w:tabs>
          <w:tab w:val="left" w:pos="142"/>
        </w:tabs>
        <w:spacing w:after="0" w:line="240" w:lineRule="auto"/>
        <w:ind w:left="-142" w:firstLine="0"/>
        <w:jc w:val="both"/>
        <w:rPr>
          <w:rFonts w:ascii="Times New Roman" w:hAnsi="Times New Roman" w:cs="Times New Roman"/>
          <w:sz w:val="16"/>
          <w:szCs w:val="16"/>
        </w:rPr>
      </w:pPr>
      <w:r w:rsidRPr="007A2576">
        <w:rPr>
          <w:rFonts w:ascii="Times New Roman" w:hAnsi="Times New Roman" w:cs="Times New Roman"/>
          <w:sz w:val="16"/>
          <w:szCs w:val="16"/>
        </w:rPr>
        <w:t>третьи лица, не заявляющие самостоятельных требований от</w:t>
      </w:r>
      <w:r w:rsidRPr="007A2576">
        <w:rPr>
          <w:rFonts w:ascii="Times New Roman" w:hAnsi="Times New Roman" w:cs="Times New Roman"/>
          <w:sz w:val="16"/>
          <w:szCs w:val="16"/>
        </w:rPr>
        <w:softHyphen/>
        <w:t>носительно предмета спора (</w:t>
      </w:r>
      <w:hyperlink r:id="rId40" w:anchor="block_43" w:tgtFrame="_blank" w:history="1">
        <w:r w:rsidRPr="00443B70">
          <w:rPr>
            <w:rFonts w:ascii="Times New Roman" w:hAnsi="Times New Roman" w:cs="Times New Roman"/>
            <w:sz w:val="16"/>
            <w:szCs w:val="16"/>
          </w:rPr>
          <w:t>ст. 43</w:t>
        </w:r>
      </w:hyperlink>
      <w:r w:rsidRPr="007A2576">
        <w:rPr>
          <w:rFonts w:ascii="Times New Roman" w:hAnsi="Times New Roman" w:cs="Times New Roman"/>
          <w:sz w:val="16"/>
          <w:szCs w:val="16"/>
        </w:rPr>
        <w:t xml:space="preserve"> ГПК РФ).</w:t>
      </w:r>
    </w:p>
    <w:p w:rsidR="00443B70" w:rsidRPr="00443B70" w:rsidRDefault="00443B70" w:rsidP="00156885">
      <w:pPr>
        <w:numPr>
          <w:ilvl w:val="1"/>
          <w:numId w:val="34"/>
        </w:numPr>
        <w:tabs>
          <w:tab w:val="left" w:pos="142"/>
        </w:tabs>
        <w:spacing w:after="0" w:line="240" w:lineRule="auto"/>
        <w:ind w:left="-142" w:firstLine="0"/>
        <w:jc w:val="both"/>
        <w:rPr>
          <w:rFonts w:ascii="Times New Roman" w:hAnsi="Times New Roman" w:cs="Times New Roman"/>
          <w:sz w:val="16"/>
          <w:szCs w:val="16"/>
        </w:rPr>
      </w:pPr>
      <w:r w:rsidRPr="00443B70">
        <w:rPr>
          <w:rFonts w:ascii="Times New Roman" w:hAnsi="Times New Roman" w:cs="Times New Roman"/>
          <w:sz w:val="16"/>
          <w:szCs w:val="16"/>
        </w:rPr>
        <w:t>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w:t>
      </w:r>
    </w:p>
    <w:p w:rsidR="00443B70" w:rsidRDefault="00443B70" w:rsidP="00156885">
      <w:pPr>
        <w:pStyle w:val="a3"/>
        <w:numPr>
          <w:ilvl w:val="0"/>
          <w:numId w:val="34"/>
        </w:numPr>
        <w:tabs>
          <w:tab w:val="left" w:pos="142"/>
        </w:tabs>
        <w:spacing w:before="0" w:beforeAutospacing="0" w:after="0" w:afterAutospacing="0"/>
        <w:ind w:left="-142"/>
        <w:jc w:val="both"/>
        <w:rPr>
          <w:sz w:val="16"/>
          <w:szCs w:val="16"/>
        </w:rPr>
      </w:pPr>
      <w:r w:rsidRPr="00443B70">
        <w:rPr>
          <w:sz w:val="16"/>
          <w:szCs w:val="16"/>
        </w:rPr>
        <w:lastRenderedPageBreak/>
        <w:t>О вступлении в дело третьих лиц, не заявляющих самостоятельных требований относительно предмета спора, выносится определение суда.</w:t>
      </w:r>
    </w:p>
    <w:p w:rsidR="004A299A" w:rsidRDefault="004A299A" w:rsidP="00156885">
      <w:pPr>
        <w:pStyle w:val="a3"/>
        <w:numPr>
          <w:ilvl w:val="0"/>
          <w:numId w:val="34"/>
        </w:numPr>
        <w:tabs>
          <w:tab w:val="left" w:pos="142"/>
        </w:tabs>
        <w:spacing w:before="0" w:beforeAutospacing="0" w:after="0" w:afterAutospacing="0"/>
        <w:ind w:left="-142"/>
        <w:jc w:val="both"/>
        <w:rPr>
          <w:sz w:val="16"/>
          <w:szCs w:val="16"/>
        </w:rPr>
      </w:pPr>
    </w:p>
    <w:p w:rsidR="004A299A" w:rsidRPr="000144B0" w:rsidRDefault="004A299A" w:rsidP="000144B0">
      <w:pPr>
        <w:pStyle w:val="a3"/>
        <w:spacing w:before="0" w:beforeAutospacing="0" w:after="0" w:afterAutospacing="0"/>
        <w:ind w:left="-142"/>
        <w:rPr>
          <w:b/>
          <w:sz w:val="16"/>
          <w:szCs w:val="16"/>
        </w:rPr>
      </w:pPr>
      <w:r w:rsidRPr="000144B0">
        <w:rPr>
          <w:b/>
          <w:sz w:val="16"/>
          <w:szCs w:val="16"/>
        </w:rPr>
        <w:t>41.            Участие прокурора в гражданском процессе (цель, основания и формы участия).</w:t>
      </w:r>
    </w:p>
    <w:p w:rsidR="004A299A" w:rsidRPr="000144B0" w:rsidRDefault="004A299A" w:rsidP="000144B0">
      <w:pPr>
        <w:tabs>
          <w:tab w:val="left" w:pos="142"/>
        </w:tabs>
        <w:spacing w:after="0" w:line="240" w:lineRule="auto"/>
        <w:ind w:left="-142"/>
        <w:jc w:val="both"/>
        <w:rPr>
          <w:rFonts w:ascii="Times New Roman" w:hAnsi="Times New Roman" w:cs="Times New Roman"/>
          <w:sz w:val="16"/>
          <w:szCs w:val="16"/>
        </w:rPr>
      </w:pPr>
      <w:r w:rsidRPr="000144B0">
        <w:rPr>
          <w:rFonts w:ascii="Times New Roman" w:hAnsi="Times New Roman" w:cs="Times New Roman"/>
          <w:sz w:val="16"/>
          <w:szCs w:val="16"/>
        </w:rPr>
        <w:t xml:space="preserve">Прокурор всегда выступает в гражданском процессе как самостоятельный его участник. Он является представителем государства и защищает публичные интересы, следит за соблюдением законов. </w:t>
      </w:r>
    </w:p>
    <w:p w:rsidR="004A299A" w:rsidRPr="00512257" w:rsidRDefault="004A299A" w:rsidP="000144B0">
      <w:pPr>
        <w:tabs>
          <w:tab w:val="left" w:pos="142"/>
        </w:tabs>
        <w:spacing w:after="0" w:line="240" w:lineRule="auto"/>
        <w:ind w:left="-142"/>
        <w:jc w:val="both"/>
        <w:rPr>
          <w:rFonts w:ascii="Times New Roman" w:hAnsi="Times New Roman" w:cs="Times New Roman"/>
          <w:sz w:val="16"/>
          <w:szCs w:val="16"/>
        </w:rPr>
      </w:pPr>
      <w:hyperlink r:id="rId41" w:anchor="block_34" w:history="1">
        <w:r w:rsidRPr="000144B0">
          <w:rPr>
            <w:rFonts w:ascii="Times New Roman" w:hAnsi="Times New Roman" w:cs="Times New Roman"/>
            <w:sz w:val="16"/>
            <w:szCs w:val="16"/>
          </w:rPr>
          <w:t>Ст. 45</w:t>
        </w:r>
      </w:hyperlink>
      <w:r w:rsidRPr="00512257">
        <w:rPr>
          <w:rFonts w:ascii="Times New Roman" w:hAnsi="Times New Roman" w:cs="Times New Roman"/>
          <w:sz w:val="16"/>
          <w:szCs w:val="16"/>
        </w:rPr>
        <w:t xml:space="preserve"> ГПК предусматривает, что прокурор вправе обратиться в суд с заявлением в защиту прав, свобод и законных интересов </w:t>
      </w:r>
    </w:p>
    <w:p w:rsidR="004A299A" w:rsidRPr="00512257" w:rsidRDefault="004A299A" w:rsidP="00156885">
      <w:pPr>
        <w:numPr>
          <w:ilvl w:val="1"/>
          <w:numId w:val="36"/>
        </w:numPr>
        <w:tabs>
          <w:tab w:val="left" w:pos="142"/>
        </w:tabs>
        <w:spacing w:after="0" w:line="240" w:lineRule="auto"/>
        <w:ind w:left="-142" w:firstLine="0"/>
        <w:jc w:val="both"/>
        <w:rPr>
          <w:rFonts w:ascii="Times New Roman" w:hAnsi="Times New Roman" w:cs="Times New Roman"/>
          <w:sz w:val="16"/>
          <w:szCs w:val="16"/>
        </w:rPr>
      </w:pPr>
      <w:hyperlink r:id="rId42" w:history="1">
        <w:r w:rsidRPr="000144B0">
          <w:rPr>
            <w:rFonts w:ascii="Times New Roman" w:hAnsi="Times New Roman" w:cs="Times New Roman"/>
            <w:sz w:val="16"/>
            <w:szCs w:val="16"/>
          </w:rPr>
          <w:t>граждан</w:t>
        </w:r>
      </w:hyperlink>
      <w:r w:rsidRPr="00512257">
        <w:rPr>
          <w:rFonts w:ascii="Times New Roman" w:hAnsi="Times New Roman" w:cs="Times New Roman"/>
          <w:sz w:val="16"/>
          <w:szCs w:val="16"/>
        </w:rPr>
        <w:t>,</w:t>
      </w:r>
    </w:p>
    <w:p w:rsidR="004A299A" w:rsidRPr="00512257" w:rsidRDefault="004A299A" w:rsidP="00156885">
      <w:pPr>
        <w:numPr>
          <w:ilvl w:val="1"/>
          <w:numId w:val="36"/>
        </w:numPr>
        <w:tabs>
          <w:tab w:val="left" w:pos="142"/>
        </w:tabs>
        <w:spacing w:after="0" w:line="240" w:lineRule="auto"/>
        <w:ind w:left="-142" w:firstLine="0"/>
        <w:jc w:val="both"/>
        <w:rPr>
          <w:rFonts w:ascii="Times New Roman" w:hAnsi="Times New Roman" w:cs="Times New Roman"/>
          <w:sz w:val="16"/>
          <w:szCs w:val="16"/>
        </w:rPr>
      </w:pPr>
      <w:r w:rsidRPr="00512257">
        <w:rPr>
          <w:rFonts w:ascii="Times New Roman" w:hAnsi="Times New Roman" w:cs="Times New Roman"/>
          <w:sz w:val="16"/>
          <w:szCs w:val="16"/>
        </w:rPr>
        <w:t>неопределенного круга лиц или</w:t>
      </w:r>
    </w:p>
    <w:p w:rsidR="004A299A" w:rsidRPr="000144B0" w:rsidRDefault="004A299A" w:rsidP="00156885">
      <w:pPr>
        <w:numPr>
          <w:ilvl w:val="1"/>
          <w:numId w:val="36"/>
        </w:numPr>
        <w:tabs>
          <w:tab w:val="left" w:pos="142"/>
        </w:tabs>
        <w:spacing w:after="0" w:line="240" w:lineRule="auto"/>
        <w:ind w:left="-142" w:firstLine="0"/>
        <w:jc w:val="both"/>
        <w:rPr>
          <w:rFonts w:ascii="Times New Roman" w:hAnsi="Times New Roman" w:cs="Times New Roman"/>
          <w:sz w:val="16"/>
          <w:szCs w:val="16"/>
        </w:rPr>
      </w:pPr>
      <w:r w:rsidRPr="00512257">
        <w:rPr>
          <w:rFonts w:ascii="Times New Roman" w:hAnsi="Times New Roman" w:cs="Times New Roman"/>
          <w:sz w:val="16"/>
          <w:szCs w:val="16"/>
        </w:rPr>
        <w:t>Российской Федерации, субъектов РФ, муниципальных образований.</w:t>
      </w:r>
    </w:p>
    <w:p w:rsidR="004A299A" w:rsidRPr="00512257" w:rsidRDefault="004A299A" w:rsidP="000144B0">
      <w:pPr>
        <w:tabs>
          <w:tab w:val="left" w:pos="142"/>
        </w:tabs>
        <w:spacing w:after="0" w:line="240" w:lineRule="auto"/>
        <w:ind w:left="-142"/>
        <w:jc w:val="both"/>
        <w:rPr>
          <w:rFonts w:ascii="Times New Roman" w:hAnsi="Times New Roman" w:cs="Times New Roman"/>
          <w:sz w:val="16"/>
          <w:szCs w:val="16"/>
        </w:rPr>
      </w:pPr>
      <w:r w:rsidRPr="00512257">
        <w:rPr>
          <w:rFonts w:ascii="Times New Roman" w:hAnsi="Times New Roman" w:cs="Times New Roman"/>
          <w:sz w:val="16"/>
          <w:szCs w:val="16"/>
        </w:rPr>
        <w:t xml:space="preserve">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w:t>
      </w:r>
      <w:r w:rsidRPr="00512257">
        <w:rPr>
          <w:rFonts w:ascii="Times New Roman" w:hAnsi="Times New Roman" w:cs="Times New Roman"/>
          <w:sz w:val="16"/>
          <w:szCs w:val="16"/>
        </w:rPr>
        <w:lastRenderedPageBreak/>
        <w:t xml:space="preserve">нарушенных или оспариваемых: </w:t>
      </w:r>
    </w:p>
    <w:p w:rsidR="004A299A" w:rsidRPr="00512257" w:rsidRDefault="004A299A" w:rsidP="00156885">
      <w:pPr>
        <w:numPr>
          <w:ilvl w:val="1"/>
          <w:numId w:val="37"/>
        </w:numPr>
        <w:tabs>
          <w:tab w:val="left" w:pos="142"/>
        </w:tabs>
        <w:spacing w:after="0" w:line="240" w:lineRule="auto"/>
        <w:ind w:left="-142" w:firstLine="0"/>
        <w:jc w:val="both"/>
        <w:rPr>
          <w:rFonts w:ascii="Times New Roman" w:hAnsi="Times New Roman" w:cs="Times New Roman"/>
          <w:sz w:val="16"/>
          <w:szCs w:val="16"/>
        </w:rPr>
      </w:pPr>
      <w:r w:rsidRPr="00512257">
        <w:rPr>
          <w:rFonts w:ascii="Times New Roman" w:hAnsi="Times New Roman" w:cs="Times New Roman"/>
          <w:sz w:val="16"/>
          <w:szCs w:val="16"/>
        </w:rPr>
        <w:t>социальных прав, свобод и законных интересов в сфере трудовых (служебных) отношений и иных непосредственно связанных с ними отношений;</w:t>
      </w:r>
    </w:p>
    <w:p w:rsidR="004A299A" w:rsidRPr="00512257" w:rsidRDefault="004A299A" w:rsidP="00156885">
      <w:pPr>
        <w:numPr>
          <w:ilvl w:val="1"/>
          <w:numId w:val="37"/>
        </w:numPr>
        <w:tabs>
          <w:tab w:val="left" w:pos="142"/>
        </w:tabs>
        <w:spacing w:after="0" w:line="240" w:lineRule="auto"/>
        <w:ind w:left="-142" w:firstLine="0"/>
        <w:jc w:val="both"/>
        <w:rPr>
          <w:rFonts w:ascii="Times New Roman" w:hAnsi="Times New Roman" w:cs="Times New Roman"/>
          <w:sz w:val="16"/>
          <w:szCs w:val="16"/>
        </w:rPr>
      </w:pPr>
      <w:r w:rsidRPr="00512257">
        <w:rPr>
          <w:rFonts w:ascii="Times New Roman" w:hAnsi="Times New Roman" w:cs="Times New Roman"/>
          <w:sz w:val="16"/>
          <w:szCs w:val="16"/>
        </w:rPr>
        <w:t>прав на защиту семьи, материнства, отцовства и детства;</w:t>
      </w:r>
    </w:p>
    <w:p w:rsidR="004A299A" w:rsidRPr="00512257" w:rsidRDefault="004A299A" w:rsidP="00156885">
      <w:pPr>
        <w:numPr>
          <w:ilvl w:val="1"/>
          <w:numId w:val="37"/>
        </w:numPr>
        <w:tabs>
          <w:tab w:val="left" w:pos="142"/>
        </w:tabs>
        <w:spacing w:after="0" w:line="240" w:lineRule="auto"/>
        <w:ind w:left="-142" w:firstLine="0"/>
        <w:jc w:val="both"/>
        <w:rPr>
          <w:rFonts w:ascii="Times New Roman" w:hAnsi="Times New Roman" w:cs="Times New Roman"/>
          <w:sz w:val="16"/>
          <w:szCs w:val="16"/>
        </w:rPr>
      </w:pPr>
      <w:r w:rsidRPr="00512257">
        <w:rPr>
          <w:rFonts w:ascii="Times New Roman" w:hAnsi="Times New Roman" w:cs="Times New Roman"/>
          <w:sz w:val="16"/>
          <w:szCs w:val="16"/>
        </w:rPr>
        <w:t>социальной защиты, включая социальное обеспечение;</w:t>
      </w:r>
    </w:p>
    <w:p w:rsidR="004A299A" w:rsidRPr="00512257" w:rsidRDefault="004A299A" w:rsidP="00156885">
      <w:pPr>
        <w:numPr>
          <w:ilvl w:val="1"/>
          <w:numId w:val="37"/>
        </w:numPr>
        <w:tabs>
          <w:tab w:val="left" w:pos="142"/>
        </w:tabs>
        <w:spacing w:after="0" w:line="240" w:lineRule="auto"/>
        <w:ind w:left="-142" w:firstLine="0"/>
        <w:jc w:val="both"/>
        <w:rPr>
          <w:rFonts w:ascii="Times New Roman" w:hAnsi="Times New Roman" w:cs="Times New Roman"/>
          <w:sz w:val="16"/>
          <w:szCs w:val="16"/>
        </w:rPr>
      </w:pPr>
      <w:r w:rsidRPr="00512257">
        <w:rPr>
          <w:rFonts w:ascii="Times New Roman" w:hAnsi="Times New Roman" w:cs="Times New Roman"/>
          <w:sz w:val="16"/>
          <w:szCs w:val="16"/>
        </w:rPr>
        <w:t>прав на жилище в государственном и муниципальном жилищных фондах;</w:t>
      </w:r>
    </w:p>
    <w:p w:rsidR="004A299A" w:rsidRPr="00512257" w:rsidRDefault="004A299A" w:rsidP="00156885">
      <w:pPr>
        <w:numPr>
          <w:ilvl w:val="1"/>
          <w:numId w:val="37"/>
        </w:numPr>
        <w:tabs>
          <w:tab w:val="left" w:pos="142"/>
        </w:tabs>
        <w:spacing w:after="0" w:line="240" w:lineRule="auto"/>
        <w:ind w:left="-142" w:firstLine="0"/>
        <w:jc w:val="both"/>
        <w:rPr>
          <w:rFonts w:ascii="Times New Roman" w:hAnsi="Times New Roman" w:cs="Times New Roman"/>
          <w:sz w:val="16"/>
          <w:szCs w:val="16"/>
        </w:rPr>
      </w:pPr>
      <w:r w:rsidRPr="00512257">
        <w:rPr>
          <w:rFonts w:ascii="Times New Roman" w:hAnsi="Times New Roman" w:cs="Times New Roman"/>
          <w:sz w:val="16"/>
          <w:szCs w:val="16"/>
        </w:rPr>
        <w:t>прав на охрану здоровья, включая медицинскую помощь;</w:t>
      </w:r>
    </w:p>
    <w:p w:rsidR="004A299A" w:rsidRPr="00512257" w:rsidRDefault="004A299A" w:rsidP="00156885">
      <w:pPr>
        <w:numPr>
          <w:ilvl w:val="1"/>
          <w:numId w:val="37"/>
        </w:numPr>
        <w:tabs>
          <w:tab w:val="left" w:pos="142"/>
        </w:tabs>
        <w:spacing w:after="0" w:line="240" w:lineRule="auto"/>
        <w:ind w:left="-142" w:firstLine="0"/>
        <w:jc w:val="both"/>
        <w:rPr>
          <w:rFonts w:ascii="Times New Roman" w:hAnsi="Times New Roman" w:cs="Times New Roman"/>
          <w:sz w:val="16"/>
          <w:szCs w:val="16"/>
        </w:rPr>
      </w:pPr>
      <w:r w:rsidRPr="00512257">
        <w:rPr>
          <w:rFonts w:ascii="Times New Roman" w:hAnsi="Times New Roman" w:cs="Times New Roman"/>
          <w:sz w:val="16"/>
          <w:szCs w:val="16"/>
        </w:rPr>
        <w:t>прав на благоприятную окружающую среду;</w:t>
      </w:r>
    </w:p>
    <w:p w:rsidR="004A299A" w:rsidRPr="00512257" w:rsidRDefault="004A299A" w:rsidP="00156885">
      <w:pPr>
        <w:numPr>
          <w:ilvl w:val="1"/>
          <w:numId w:val="37"/>
        </w:numPr>
        <w:tabs>
          <w:tab w:val="left" w:pos="142"/>
        </w:tabs>
        <w:spacing w:after="0" w:line="240" w:lineRule="auto"/>
        <w:ind w:left="-142" w:firstLine="0"/>
        <w:jc w:val="both"/>
        <w:rPr>
          <w:rFonts w:ascii="Times New Roman" w:hAnsi="Times New Roman" w:cs="Times New Roman"/>
          <w:sz w:val="16"/>
          <w:szCs w:val="16"/>
        </w:rPr>
      </w:pPr>
      <w:r w:rsidRPr="00512257">
        <w:rPr>
          <w:rFonts w:ascii="Times New Roman" w:hAnsi="Times New Roman" w:cs="Times New Roman"/>
          <w:sz w:val="16"/>
          <w:szCs w:val="16"/>
        </w:rPr>
        <w:t>прав на образование.</w:t>
      </w:r>
    </w:p>
    <w:p w:rsidR="004A299A" w:rsidRPr="000144B0" w:rsidRDefault="004A299A" w:rsidP="000144B0">
      <w:pPr>
        <w:tabs>
          <w:tab w:val="left" w:pos="142"/>
        </w:tabs>
        <w:spacing w:after="0" w:line="240" w:lineRule="auto"/>
        <w:ind w:left="-142"/>
        <w:jc w:val="both"/>
        <w:rPr>
          <w:rFonts w:ascii="Times New Roman" w:hAnsi="Times New Roman" w:cs="Times New Roman"/>
          <w:sz w:val="16"/>
          <w:szCs w:val="16"/>
        </w:rPr>
      </w:pPr>
    </w:p>
    <w:p w:rsidR="004A299A" w:rsidRPr="000144B0" w:rsidRDefault="004A299A" w:rsidP="000144B0">
      <w:pPr>
        <w:tabs>
          <w:tab w:val="left" w:pos="142"/>
        </w:tabs>
        <w:spacing w:after="0" w:line="240" w:lineRule="auto"/>
        <w:ind w:left="-142"/>
        <w:jc w:val="both"/>
        <w:rPr>
          <w:rFonts w:ascii="Times New Roman" w:hAnsi="Times New Roman" w:cs="Times New Roman"/>
          <w:sz w:val="16"/>
          <w:szCs w:val="16"/>
        </w:rPr>
      </w:pPr>
      <w:r w:rsidRPr="000144B0">
        <w:rPr>
          <w:rStyle w:val="a5"/>
          <w:rFonts w:ascii="Times New Roman" w:hAnsi="Times New Roman" w:cs="Times New Roman"/>
          <w:b w:val="0"/>
          <w:sz w:val="16"/>
          <w:szCs w:val="16"/>
        </w:rPr>
        <w:t>П</w:t>
      </w:r>
      <w:r w:rsidRPr="000144B0">
        <w:rPr>
          <w:rStyle w:val="a5"/>
          <w:rFonts w:ascii="Times New Roman" w:hAnsi="Times New Roman" w:cs="Times New Roman"/>
          <w:b w:val="0"/>
          <w:sz w:val="16"/>
          <w:szCs w:val="16"/>
        </w:rPr>
        <w:t>рокурор участвует в гражданском судопроизводстве в двух формах</w:t>
      </w:r>
      <w:r w:rsidRPr="000144B0">
        <w:rPr>
          <w:rFonts w:ascii="Times New Roman" w:hAnsi="Times New Roman" w:cs="Times New Roman"/>
          <w:sz w:val="16"/>
          <w:szCs w:val="16"/>
        </w:rPr>
        <w:t xml:space="preserve">: </w:t>
      </w:r>
    </w:p>
    <w:p w:rsidR="004A299A" w:rsidRPr="000144B0" w:rsidRDefault="004A299A" w:rsidP="00156885">
      <w:pPr>
        <w:numPr>
          <w:ilvl w:val="1"/>
          <w:numId w:val="35"/>
        </w:numPr>
        <w:tabs>
          <w:tab w:val="left" w:pos="142"/>
        </w:tabs>
        <w:spacing w:after="0" w:line="240" w:lineRule="auto"/>
        <w:ind w:left="-142" w:firstLine="0"/>
        <w:jc w:val="both"/>
        <w:rPr>
          <w:rFonts w:ascii="Times New Roman" w:hAnsi="Times New Roman" w:cs="Times New Roman"/>
          <w:sz w:val="16"/>
          <w:szCs w:val="16"/>
        </w:rPr>
      </w:pPr>
      <w:r w:rsidRPr="000144B0">
        <w:rPr>
          <w:rFonts w:ascii="Times New Roman" w:hAnsi="Times New Roman" w:cs="Times New Roman"/>
          <w:sz w:val="16"/>
          <w:szCs w:val="16"/>
        </w:rPr>
        <w:t>когда он начинает процесс (обращение в суд с иском в защиту прав, свобод и законных интересов других лиц);</w:t>
      </w:r>
    </w:p>
    <w:p w:rsidR="004A299A" w:rsidRDefault="004A299A" w:rsidP="00156885">
      <w:pPr>
        <w:numPr>
          <w:ilvl w:val="1"/>
          <w:numId w:val="35"/>
        </w:numPr>
        <w:tabs>
          <w:tab w:val="left" w:pos="142"/>
        </w:tabs>
        <w:spacing w:after="0" w:line="240" w:lineRule="auto"/>
        <w:ind w:left="-142" w:firstLine="0"/>
        <w:jc w:val="both"/>
        <w:rPr>
          <w:rFonts w:ascii="Times New Roman" w:hAnsi="Times New Roman" w:cs="Times New Roman"/>
          <w:sz w:val="16"/>
          <w:szCs w:val="16"/>
        </w:rPr>
      </w:pPr>
      <w:r w:rsidRPr="000144B0">
        <w:rPr>
          <w:rFonts w:ascii="Times New Roman" w:hAnsi="Times New Roman" w:cs="Times New Roman"/>
          <w:sz w:val="16"/>
          <w:szCs w:val="16"/>
        </w:rPr>
        <w:t>когда вступает в процесс, уже начатый другими лицами (определение суда о необходимости его привлечения к делу).</w:t>
      </w:r>
    </w:p>
    <w:p w:rsidR="000144B0" w:rsidRDefault="000144B0" w:rsidP="000144B0">
      <w:pPr>
        <w:pStyle w:val="a3"/>
        <w:spacing w:before="0" w:beforeAutospacing="0" w:after="0" w:afterAutospacing="0"/>
        <w:jc w:val="both"/>
        <w:rPr>
          <w:b/>
        </w:rPr>
      </w:pPr>
    </w:p>
    <w:p w:rsidR="000144B0" w:rsidRPr="000144B0" w:rsidRDefault="000144B0" w:rsidP="000144B0">
      <w:pPr>
        <w:pStyle w:val="a3"/>
        <w:spacing w:before="0" w:beforeAutospacing="0" w:after="0" w:afterAutospacing="0"/>
        <w:ind w:left="-142"/>
        <w:jc w:val="both"/>
        <w:rPr>
          <w:b/>
          <w:sz w:val="16"/>
          <w:szCs w:val="16"/>
        </w:rPr>
      </w:pPr>
      <w:r w:rsidRPr="000144B0">
        <w:rPr>
          <w:b/>
          <w:sz w:val="16"/>
          <w:szCs w:val="16"/>
        </w:rPr>
        <w:t>42.           Представительство в суде (понятие, виды, объем и порядок оформления полномочий представителя).</w:t>
      </w:r>
    </w:p>
    <w:p w:rsidR="000144B0" w:rsidRPr="000144B0" w:rsidRDefault="000144B0" w:rsidP="000144B0">
      <w:pPr>
        <w:pStyle w:val="a3"/>
        <w:spacing w:before="0" w:beforeAutospacing="0" w:after="0" w:afterAutospacing="0"/>
        <w:ind w:left="-142"/>
        <w:jc w:val="both"/>
        <w:rPr>
          <w:color w:val="000000"/>
          <w:sz w:val="16"/>
          <w:szCs w:val="16"/>
        </w:rPr>
      </w:pPr>
      <w:r w:rsidRPr="000144B0">
        <w:rPr>
          <w:rStyle w:val="a5"/>
          <w:color w:val="000000"/>
          <w:sz w:val="16"/>
          <w:szCs w:val="16"/>
        </w:rPr>
        <w:t>Судебное представительство</w:t>
      </w:r>
      <w:r w:rsidRPr="000144B0">
        <w:rPr>
          <w:color w:val="000000"/>
          <w:sz w:val="16"/>
          <w:szCs w:val="16"/>
        </w:rPr>
        <w:t xml:space="preserve"> — это правоотношение, в силу </w:t>
      </w:r>
      <w:r w:rsidRPr="000144B0">
        <w:rPr>
          <w:color w:val="000000"/>
          <w:sz w:val="16"/>
          <w:szCs w:val="16"/>
        </w:rPr>
        <w:lastRenderedPageBreak/>
        <w:t>которого одно лицо (судебный представитель) в пределах предоставленных ему полномочий совершает процессуальные действия от имени и в интересах другого лица (представляемого), вследствие чего непосредственно у последнего возникают процессуальные права и обязанности.</w:t>
      </w:r>
    </w:p>
    <w:p w:rsidR="000144B0" w:rsidRPr="000144B0" w:rsidRDefault="000144B0" w:rsidP="000144B0">
      <w:pPr>
        <w:pStyle w:val="a3"/>
        <w:spacing w:before="0" w:beforeAutospacing="0" w:after="0" w:afterAutospacing="0"/>
        <w:ind w:left="-142"/>
        <w:jc w:val="both"/>
        <w:rPr>
          <w:color w:val="000000"/>
          <w:sz w:val="16"/>
          <w:szCs w:val="16"/>
        </w:rPr>
      </w:pPr>
      <w:r w:rsidRPr="000144B0">
        <w:rPr>
          <w:rStyle w:val="a5"/>
          <w:color w:val="000000"/>
          <w:sz w:val="16"/>
          <w:szCs w:val="16"/>
        </w:rPr>
        <w:t>Законное представительство</w:t>
      </w:r>
      <w:r w:rsidRPr="000144B0">
        <w:rPr>
          <w:color w:val="000000"/>
          <w:sz w:val="16"/>
          <w:szCs w:val="16"/>
        </w:rPr>
        <w:t xml:space="preserve"> от имени недееспособных и не обладающих полной дееспособностью граждан, а также граждан, признанных безвестно отсутствующими (ст. 52 ГПК).</w:t>
      </w:r>
    </w:p>
    <w:p w:rsidR="000144B0" w:rsidRPr="000144B0" w:rsidRDefault="000144B0" w:rsidP="000144B0">
      <w:pPr>
        <w:tabs>
          <w:tab w:val="left" w:pos="142"/>
        </w:tabs>
        <w:spacing w:after="0" w:line="240" w:lineRule="auto"/>
        <w:ind w:left="-142"/>
        <w:jc w:val="both"/>
        <w:rPr>
          <w:rFonts w:ascii="Times New Roman" w:hAnsi="Times New Roman" w:cs="Times New Roman"/>
          <w:color w:val="000000"/>
          <w:sz w:val="16"/>
          <w:szCs w:val="16"/>
        </w:rPr>
      </w:pPr>
      <w:r w:rsidRPr="000144B0">
        <w:rPr>
          <w:rStyle w:val="a5"/>
          <w:rFonts w:ascii="Times New Roman" w:hAnsi="Times New Roman" w:cs="Times New Roman"/>
          <w:color w:val="000000"/>
          <w:sz w:val="16"/>
          <w:szCs w:val="16"/>
        </w:rPr>
        <w:t>Представительство адвоката по назначению суда</w:t>
      </w:r>
      <w:r w:rsidRPr="000144B0">
        <w:rPr>
          <w:rFonts w:ascii="Times New Roman" w:hAnsi="Times New Roman" w:cs="Times New Roman"/>
          <w:color w:val="000000"/>
          <w:sz w:val="16"/>
          <w:szCs w:val="16"/>
        </w:rPr>
        <w:t xml:space="preserve"> (ст. 50 ГПК). Основанием возникновения данного представительства является соответствующее определение суда.</w:t>
      </w:r>
    </w:p>
    <w:p w:rsidR="000144B0" w:rsidRPr="000144B0" w:rsidRDefault="000144B0" w:rsidP="000144B0">
      <w:pPr>
        <w:spacing w:after="0" w:line="240" w:lineRule="auto"/>
        <w:ind w:left="-142" w:right="75"/>
        <w:jc w:val="both"/>
        <w:rPr>
          <w:rFonts w:ascii="Times New Roman" w:hAnsi="Times New Roman" w:cs="Times New Roman"/>
          <w:color w:val="000000"/>
          <w:sz w:val="16"/>
          <w:szCs w:val="16"/>
        </w:rPr>
      </w:pPr>
      <w:r w:rsidRPr="00D2772B">
        <w:rPr>
          <w:rFonts w:ascii="Times New Roman" w:hAnsi="Times New Roman" w:cs="Times New Roman"/>
          <w:b/>
          <w:bCs/>
          <w:color w:val="000000"/>
          <w:sz w:val="16"/>
          <w:szCs w:val="16"/>
        </w:rPr>
        <w:t>Договорное (добровольное) представительство</w:t>
      </w:r>
      <w:r w:rsidRPr="00D2772B">
        <w:rPr>
          <w:rFonts w:ascii="Times New Roman" w:hAnsi="Times New Roman" w:cs="Times New Roman"/>
          <w:color w:val="000000"/>
          <w:sz w:val="16"/>
          <w:szCs w:val="16"/>
        </w:rPr>
        <w:t xml:space="preserve"> от имени граждан и организаций, в том числе представительство одного из соучастников по поручению других соучастников.</w:t>
      </w:r>
    </w:p>
    <w:p w:rsidR="000144B0" w:rsidRPr="00D2772B" w:rsidRDefault="000144B0" w:rsidP="000144B0">
      <w:pPr>
        <w:spacing w:after="0" w:line="240" w:lineRule="auto"/>
        <w:ind w:left="-142" w:right="75"/>
        <w:jc w:val="both"/>
        <w:rPr>
          <w:rFonts w:ascii="Times New Roman" w:hAnsi="Times New Roman" w:cs="Times New Roman"/>
          <w:color w:val="000000"/>
          <w:sz w:val="16"/>
          <w:szCs w:val="16"/>
        </w:rPr>
      </w:pPr>
      <w:r w:rsidRPr="00D2772B">
        <w:rPr>
          <w:rFonts w:ascii="Times New Roman" w:hAnsi="Times New Roman" w:cs="Times New Roman"/>
          <w:b/>
          <w:bCs/>
          <w:color w:val="000000"/>
          <w:sz w:val="16"/>
          <w:szCs w:val="16"/>
        </w:rPr>
        <w:t>Представительство от имени организации</w:t>
      </w:r>
      <w:r w:rsidRPr="00D2772B">
        <w:rPr>
          <w:rFonts w:ascii="Times New Roman" w:hAnsi="Times New Roman" w:cs="Times New Roman"/>
          <w:color w:val="000000"/>
          <w:sz w:val="16"/>
          <w:szCs w:val="16"/>
        </w:rPr>
        <w:t xml:space="preserve"> ее органов (единоличных и коллегиальных) возникает на основании прямого указания федерального закона, иного правового акта или учредительных документов (</w:t>
      </w:r>
      <w:proofErr w:type="spellStart"/>
      <w:r w:rsidRPr="00D2772B">
        <w:rPr>
          <w:rFonts w:ascii="Times New Roman" w:hAnsi="Times New Roman" w:cs="Times New Roman"/>
          <w:color w:val="000000"/>
          <w:sz w:val="16"/>
          <w:szCs w:val="16"/>
        </w:rPr>
        <w:t>абз</w:t>
      </w:r>
      <w:proofErr w:type="spellEnd"/>
      <w:r w:rsidRPr="00D2772B">
        <w:rPr>
          <w:rFonts w:ascii="Times New Roman" w:hAnsi="Times New Roman" w:cs="Times New Roman"/>
          <w:color w:val="000000"/>
          <w:sz w:val="16"/>
          <w:szCs w:val="16"/>
        </w:rPr>
        <w:t>. 1 ч. 2 ст. 48 ГПК).</w:t>
      </w:r>
    </w:p>
    <w:p w:rsidR="000144B0" w:rsidRPr="000144B0" w:rsidRDefault="000144B0" w:rsidP="000144B0">
      <w:pPr>
        <w:pStyle w:val="a3"/>
        <w:spacing w:before="0" w:beforeAutospacing="0" w:after="0" w:afterAutospacing="0"/>
        <w:ind w:left="-142"/>
        <w:jc w:val="both"/>
        <w:rPr>
          <w:color w:val="000000"/>
          <w:sz w:val="16"/>
          <w:szCs w:val="16"/>
        </w:rPr>
      </w:pPr>
      <w:r w:rsidRPr="000144B0">
        <w:rPr>
          <w:color w:val="000000"/>
          <w:sz w:val="16"/>
          <w:szCs w:val="16"/>
        </w:rPr>
        <w:t xml:space="preserve">Определенными особенностями обладает </w:t>
      </w:r>
      <w:r w:rsidRPr="000144B0">
        <w:rPr>
          <w:b/>
          <w:bCs/>
          <w:color w:val="000000"/>
          <w:sz w:val="16"/>
          <w:szCs w:val="16"/>
        </w:rPr>
        <w:t>представительство от имени государства</w:t>
      </w:r>
      <w:r w:rsidRPr="000144B0">
        <w:rPr>
          <w:color w:val="000000"/>
          <w:sz w:val="16"/>
          <w:szCs w:val="16"/>
        </w:rPr>
        <w:t xml:space="preserve"> </w:t>
      </w:r>
      <w:r w:rsidRPr="000144B0">
        <w:rPr>
          <w:color w:val="000000"/>
          <w:sz w:val="16"/>
          <w:szCs w:val="16"/>
        </w:rPr>
        <w:lastRenderedPageBreak/>
        <w:t>(Российской Федерации, субъектов Российской Федерации, муниципальных образований), специально уполномоченных органов и должностных лиц.</w:t>
      </w:r>
    </w:p>
    <w:p w:rsidR="000144B0" w:rsidRDefault="000144B0" w:rsidP="000144B0">
      <w:pPr>
        <w:spacing w:after="0" w:line="240" w:lineRule="auto"/>
        <w:ind w:left="-142" w:right="75"/>
        <w:jc w:val="both"/>
        <w:rPr>
          <w:rFonts w:ascii="Times New Roman" w:hAnsi="Times New Roman" w:cs="Times New Roman"/>
          <w:color w:val="000000"/>
          <w:sz w:val="16"/>
          <w:szCs w:val="16"/>
        </w:rPr>
      </w:pPr>
      <w:r w:rsidRPr="00D2772B">
        <w:rPr>
          <w:rFonts w:ascii="Times New Roman" w:hAnsi="Times New Roman" w:cs="Times New Roman"/>
          <w:color w:val="000000"/>
          <w:sz w:val="16"/>
          <w:szCs w:val="16"/>
        </w:rPr>
        <w:t xml:space="preserve">Полномочия представителя должны быть выражены в </w:t>
      </w:r>
      <w:r w:rsidRPr="00D2772B">
        <w:rPr>
          <w:rFonts w:ascii="Times New Roman" w:hAnsi="Times New Roman" w:cs="Times New Roman"/>
          <w:b/>
          <w:bCs/>
          <w:color w:val="000000"/>
          <w:sz w:val="16"/>
          <w:szCs w:val="16"/>
        </w:rPr>
        <w:t>доверенности</w:t>
      </w:r>
      <w:r w:rsidRPr="00D2772B">
        <w:rPr>
          <w:rFonts w:ascii="Times New Roman" w:hAnsi="Times New Roman" w:cs="Times New Roman"/>
          <w:color w:val="000000"/>
          <w:sz w:val="16"/>
          <w:szCs w:val="16"/>
        </w:rPr>
        <w:t>, выданной и оформленной в соответствии с законом.</w:t>
      </w:r>
    </w:p>
    <w:p w:rsidR="000144B0" w:rsidRDefault="000144B0" w:rsidP="000144B0">
      <w:pPr>
        <w:spacing w:after="0" w:line="240" w:lineRule="auto"/>
        <w:ind w:left="-142" w:right="75"/>
        <w:jc w:val="both"/>
        <w:rPr>
          <w:rFonts w:ascii="Times New Roman" w:hAnsi="Times New Roman" w:cs="Times New Roman"/>
          <w:color w:val="000000"/>
          <w:sz w:val="16"/>
          <w:szCs w:val="16"/>
        </w:rPr>
      </w:pPr>
    </w:p>
    <w:p w:rsidR="003A26B5" w:rsidRPr="003A26B5" w:rsidRDefault="003A26B5" w:rsidP="003A26B5">
      <w:pPr>
        <w:pStyle w:val="a3"/>
        <w:spacing w:before="0" w:beforeAutospacing="0" w:after="0" w:afterAutospacing="0"/>
        <w:ind w:left="-142"/>
        <w:jc w:val="both"/>
        <w:rPr>
          <w:b/>
          <w:sz w:val="16"/>
          <w:szCs w:val="16"/>
        </w:rPr>
      </w:pPr>
      <w:r w:rsidRPr="003A26B5">
        <w:rPr>
          <w:b/>
          <w:sz w:val="16"/>
          <w:szCs w:val="16"/>
        </w:rPr>
        <w:t>43.           Процессуальные сроки (понятие, значение, виды, исчисление, последствия пропуска, продление, восстановление).</w:t>
      </w:r>
    </w:p>
    <w:p w:rsidR="003A26B5" w:rsidRPr="001D5BEB" w:rsidRDefault="003A26B5" w:rsidP="003A26B5">
      <w:pPr>
        <w:tabs>
          <w:tab w:val="left" w:pos="-142"/>
        </w:tabs>
        <w:spacing w:after="0" w:line="240" w:lineRule="auto"/>
        <w:ind w:left="-142"/>
        <w:jc w:val="both"/>
        <w:rPr>
          <w:rFonts w:ascii="Times New Roman" w:hAnsi="Times New Roman" w:cs="Times New Roman"/>
          <w:sz w:val="16"/>
          <w:szCs w:val="16"/>
        </w:rPr>
      </w:pPr>
      <w:hyperlink r:id="rId43" w:history="1">
        <w:r w:rsidRPr="003A26B5">
          <w:rPr>
            <w:rFonts w:ascii="Times New Roman" w:hAnsi="Times New Roman" w:cs="Times New Roman"/>
            <w:b/>
            <w:bCs/>
            <w:sz w:val="16"/>
            <w:szCs w:val="16"/>
          </w:rPr>
          <w:t>Процессуальный срок</w:t>
        </w:r>
      </w:hyperlink>
      <w:r w:rsidRPr="001D5BEB">
        <w:rPr>
          <w:rFonts w:ascii="Times New Roman" w:hAnsi="Times New Roman" w:cs="Times New Roman"/>
          <w:sz w:val="16"/>
          <w:szCs w:val="16"/>
        </w:rPr>
        <w:t xml:space="preserve"> - предусмотренный законом или назначаемый судом определенный промежуток или момент времени, с которым связывается необходимость совершения конкретных процессуальных действий либо наступления иных правовых последствий.</w:t>
      </w:r>
    </w:p>
    <w:p w:rsidR="003A26B5" w:rsidRPr="001D5BEB" w:rsidRDefault="003A26B5" w:rsidP="003A26B5">
      <w:pPr>
        <w:tabs>
          <w:tab w:val="left" w:pos="-142"/>
        </w:tabs>
        <w:spacing w:after="0" w:line="240" w:lineRule="auto"/>
        <w:ind w:left="-142"/>
        <w:jc w:val="both"/>
        <w:rPr>
          <w:rFonts w:ascii="Times New Roman" w:hAnsi="Times New Roman" w:cs="Times New Roman"/>
          <w:sz w:val="16"/>
          <w:szCs w:val="16"/>
        </w:rPr>
      </w:pPr>
      <w:r w:rsidRPr="003A26B5">
        <w:rPr>
          <w:rFonts w:ascii="Times New Roman" w:hAnsi="Times New Roman" w:cs="Times New Roman"/>
          <w:b/>
          <w:bCs/>
          <w:sz w:val="16"/>
          <w:szCs w:val="16"/>
        </w:rPr>
        <w:t>Виды процессуальных сроков в гражданском процессе</w:t>
      </w:r>
      <w:r w:rsidRPr="001D5BEB">
        <w:rPr>
          <w:rFonts w:ascii="Times New Roman" w:hAnsi="Times New Roman" w:cs="Times New Roman"/>
          <w:sz w:val="16"/>
          <w:szCs w:val="16"/>
        </w:rPr>
        <w:t>: сроки рассмотрения гражданских дел судом;</w:t>
      </w:r>
      <w:r w:rsidRPr="003A26B5">
        <w:rPr>
          <w:sz w:val="16"/>
          <w:szCs w:val="16"/>
        </w:rPr>
        <w:t xml:space="preserve"> </w:t>
      </w:r>
      <w:r w:rsidRPr="001D5BEB">
        <w:rPr>
          <w:rFonts w:ascii="Times New Roman" w:hAnsi="Times New Roman" w:cs="Times New Roman"/>
          <w:sz w:val="16"/>
          <w:szCs w:val="16"/>
        </w:rPr>
        <w:t>сроки совершения процессуальных действий лицами, участвующими в деле.</w:t>
      </w:r>
    </w:p>
    <w:p w:rsidR="003A26B5" w:rsidRPr="001D5BEB" w:rsidRDefault="003A26B5" w:rsidP="003A26B5">
      <w:pPr>
        <w:tabs>
          <w:tab w:val="left" w:pos="-142"/>
        </w:tabs>
        <w:spacing w:after="0" w:line="240" w:lineRule="auto"/>
        <w:ind w:left="-142"/>
        <w:jc w:val="both"/>
        <w:rPr>
          <w:rFonts w:ascii="Times New Roman" w:hAnsi="Times New Roman" w:cs="Times New Roman"/>
          <w:sz w:val="16"/>
          <w:szCs w:val="16"/>
        </w:rPr>
      </w:pPr>
      <w:r w:rsidRPr="003A26B5">
        <w:rPr>
          <w:rFonts w:ascii="Times New Roman" w:hAnsi="Times New Roman" w:cs="Times New Roman"/>
          <w:b/>
          <w:bCs/>
          <w:i/>
          <w:iCs/>
          <w:sz w:val="16"/>
          <w:szCs w:val="16"/>
        </w:rPr>
        <w:t>По порядку установления</w:t>
      </w:r>
      <w:r w:rsidRPr="001D5BEB">
        <w:rPr>
          <w:rFonts w:ascii="Times New Roman" w:hAnsi="Times New Roman" w:cs="Times New Roman"/>
          <w:sz w:val="16"/>
          <w:szCs w:val="16"/>
        </w:rPr>
        <w:t>: установленные федеральным законом и</w:t>
      </w:r>
      <w:r w:rsidRPr="003A26B5">
        <w:rPr>
          <w:sz w:val="16"/>
          <w:szCs w:val="16"/>
        </w:rPr>
        <w:t xml:space="preserve"> </w:t>
      </w:r>
      <w:r w:rsidRPr="001D5BEB">
        <w:rPr>
          <w:rFonts w:ascii="Times New Roman" w:hAnsi="Times New Roman" w:cs="Times New Roman"/>
          <w:sz w:val="16"/>
          <w:szCs w:val="16"/>
        </w:rPr>
        <w:t>установленные самостоятельно судом.</w:t>
      </w:r>
    </w:p>
    <w:p w:rsidR="003A26B5" w:rsidRPr="001D5BEB" w:rsidRDefault="003A26B5" w:rsidP="003A26B5">
      <w:pPr>
        <w:tabs>
          <w:tab w:val="left" w:pos="-142"/>
        </w:tabs>
        <w:spacing w:after="0" w:line="240" w:lineRule="auto"/>
        <w:ind w:left="-142"/>
        <w:jc w:val="both"/>
        <w:rPr>
          <w:rFonts w:ascii="Times New Roman" w:hAnsi="Times New Roman" w:cs="Times New Roman"/>
          <w:sz w:val="16"/>
          <w:szCs w:val="16"/>
        </w:rPr>
      </w:pPr>
      <w:r w:rsidRPr="003A26B5">
        <w:rPr>
          <w:rFonts w:ascii="Times New Roman" w:hAnsi="Times New Roman" w:cs="Times New Roman"/>
          <w:b/>
          <w:bCs/>
          <w:i/>
          <w:iCs/>
          <w:sz w:val="16"/>
          <w:szCs w:val="16"/>
        </w:rPr>
        <w:t>По способу исчисления</w:t>
      </w:r>
      <w:r w:rsidRPr="001D5BEB">
        <w:rPr>
          <w:rFonts w:ascii="Times New Roman" w:hAnsi="Times New Roman" w:cs="Times New Roman"/>
          <w:sz w:val="16"/>
          <w:szCs w:val="16"/>
        </w:rPr>
        <w:t xml:space="preserve"> - определяемые: конкретным отрезком времени,</w:t>
      </w:r>
      <w:r w:rsidRPr="003A26B5">
        <w:rPr>
          <w:sz w:val="16"/>
          <w:szCs w:val="16"/>
        </w:rPr>
        <w:t xml:space="preserve"> </w:t>
      </w:r>
      <w:r w:rsidRPr="001D5BEB">
        <w:rPr>
          <w:rFonts w:ascii="Times New Roman" w:hAnsi="Times New Roman" w:cs="Times New Roman"/>
          <w:sz w:val="16"/>
          <w:szCs w:val="16"/>
        </w:rPr>
        <w:t>календарной датой,</w:t>
      </w:r>
      <w:r w:rsidRPr="003A26B5">
        <w:rPr>
          <w:sz w:val="16"/>
          <w:szCs w:val="16"/>
        </w:rPr>
        <w:t xml:space="preserve"> </w:t>
      </w:r>
      <w:r w:rsidRPr="001D5BEB">
        <w:rPr>
          <w:rFonts w:ascii="Times New Roman" w:hAnsi="Times New Roman" w:cs="Times New Roman"/>
          <w:sz w:val="16"/>
          <w:szCs w:val="16"/>
        </w:rPr>
        <w:t xml:space="preserve">указанием на определенное событие (местом, порядком </w:t>
      </w:r>
      <w:r w:rsidRPr="001D5BEB">
        <w:rPr>
          <w:rFonts w:ascii="Times New Roman" w:hAnsi="Times New Roman" w:cs="Times New Roman"/>
          <w:sz w:val="16"/>
          <w:szCs w:val="16"/>
        </w:rPr>
        <w:lastRenderedPageBreak/>
        <w:t>осуществления процессуальных действий).</w:t>
      </w:r>
    </w:p>
    <w:p w:rsidR="000144B0" w:rsidRPr="00D2772B" w:rsidRDefault="000144B0" w:rsidP="003A26B5">
      <w:pPr>
        <w:spacing w:after="0" w:line="240" w:lineRule="auto"/>
        <w:ind w:left="-142" w:right="75"/>
        <w:jc w:val="both"/>
        <w:rPr>
          <w:rFonts w:ascii="Times New Roman" w:hAnsi="Times New Roman" w:cs="Times New Roman"/>
          <w:color w:val="000000"/>
          <w:sz w:val="16"/>
          <w:szCs w:val="16"/>
        </w:rPr>
      </w:pPr>
    </w:p>
    <w:p w:rsidR="003A26B5" w:rsidRPr="003A26B5" w:rsidRDefault="003A26B5" w:rsidP="003A26B5">
      <w:pPr>
        <w:pStyle w:val="a3"/>
        <w:tabs>
          <w:tab w:val="left" w:pos="-142"/>
        </w:tabs>
        <w:spacing w:before="0" w:beforeAutospacing="0" w:after="0" w:afterAutospacing="0"/>
        <w:ind w:left="-142"/>
        <w:jc w:val="both"/>
        <w:rPr>
          <w:sz w:val="16"/>
          <w:szCs w:val="16"/>
        </w:rPr>
      </w:pPr>
      <w:r w:rsidRPr="003A26B5">
        <w:rPr>
          <w:sz w:val="16"/>
          <w:szCs w:val="16"/>
        </w:rPr>
        <w:t xml:space="preserve">Согласно </w:t>
      </w:r>
      <w:hyperlink r:id="rId44" w:anchor="block_108" w:tgtFrame="_blank" w:history="1">
        <w:r w:rsidRPr="003A26B5">
          <w:rPr>
            <w:rStyle w:val="a4"/>
            <w:color w:val="auto"/>
            <w:sz w:val="16"/>
            <w:szCs w:val="16"/>
          </w:rPr>
          <w:t>ст. 108</w:t>
        </w:r>
      </w:hyperlink>
      <w:r w:rsidRPr="003A26B5">
        <w:rPr>
          <w:sz w:val="16"/>
          <w:szCs w:val="16"/>
        </w:rPr>
        <w:t xml:space="preserve"> ГПК РФ процессуальный срок, </w:t>
      </w:r>
    </w:p>
    <w:p w:rsidR="003A26B5" w:rsidRPr="003A26B5" w:rsidRDefault="003A26B5" w:rsidP="00156885">
      <w:pPr>
        <w:numPr>
          <w:ilvl w:val="1"/>
          <w:numId w:val="38"/>
        </w:numPr>
        <w:tabs>
          <w:tab w:val="left" w:pos="-142"/>
        </w:tabs>
        <w:spacing w:after="0" w:line="240" w:lineRule="auto"/>
        <w:ind w:left="-142" w:firstLine="0"/>
        <w:jc w:val="both"/>
        <w:rPr>
          <w:rFonts w:ascii="Times New Roman" w:hAnsi="Times New Roman" w:cs="Times New Roman"/>
          <w:sz w:val="16"/>
          <w:szCs w:val="16"/>
        </w:rPr>
      </w:pPr>
      <w:r w:rsidRPr="003A26B5">
        <w:rPr>
          <w:rFonts w:ascii="Times New Roman" w:hAnsi="Times New Roman" w:cs="Times New Roman"/>
          <w:sz w:val="16"/>
          <w:szCs w:val="16"/>
        </w:rPr>
        <w:t>исчисляемый годами, истекает в соответствующие месяц и число последнего года срока;</w:t>
      </w:r>
    </w:p>
    <w:p w:rsidR="003A26B5" w:rsidRPr="003A26B5" w:rsidRDefault="003A26B5" w:rsidP="00156885">
      <w:pPr>
        <w:numPr>
          <w:ilvl w:val="1"/>
          <w:numId w:val="38"/>
        </w:numPr>
        <w:tabs>
          <w:tab w:val="left" w:pos="-142"/>
        </w:tabs>
        <w:spacing w:after="0" w:line="240" w:lineRule="auto"/>
        <w:ind w:left="-142" w:firstLine="0"/>
        <w:jc w:val="both"/>
        <w:rPr>
          <w:rFonts w:ascii="Times New Roman" w:hAnsi="Times New Roman" w:cs="Times New Roman"/>
          <w:sz w:val="16"/>
          <w:szCs w:val="16"/>
        </w:rPr>
      </w:pPr>
      <w:r w:rsidRPr="003A26B5">
        <w:rPr>
          <w:rFonts w:ascii="Times New Roman" w:hAnsi="Times New Roman" w:cs="Times New Roman"/>
          <w:sz w:val="16"/>
          <w:szCs w:val="16"/>
        </w:rPr>
        <w:t>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3A26B5" w:rsidRPr="003A26B5" w:rsidRDefault="003A26B5" w:rsidP="003A26B5">
      <w:pPr>
        <w:pStyle w:val="a3"/>
        <w:tabs>
          <w:tab w:val="left" w:pos="-142"/>
        </w:tabs>
        <w:spacing w:before="0" w:beforeAutospacing="0" w:after="0" w:afterAutospacing="0"/>
        <w:ind w:left="-142"/>
        <w:jc w:val="both"/>
        <w:rPr>
          <w:sz w:val="16"/>
          <w:szCs w:val="16"/>
        </w:rPr>
      </w:pPr>
      <w:r w:rsidRPr="003A26B5">
        <w:rPr>
          <w:sz w:val="16"/>
          <w:szCs w:val="16"/>
        </w:rPr>
        <w:t xml:space="preserve">Приостановление сроков начинается со времени возникновения обстоятельств, послуживших основанием для приостановления производства; со дня возобновления производства по делу течение процессуальных сроков продолжается. </w:t>
      </w:r>
    </w:p>
    <w:p w:rsidR="003A26B5" w:rsidRPr="003A26B5" w:rsidRDefault="003A26B5" w:rsidP="003A26B5">
      <w:pPr>
        <w:pStyle w:val="a3"/>
        <w:tabs>
          <w:tab w:val="left" w:pos="-142"/>
        </w:tabs>
        <w:spacing w:before="0" w:beforeAutospacing="0" w:after="0" w:afterAutospacing="0"/>
        <w:ind w:left="-142"/>
        <w:jc w:val="both"/>
        <w:rPr>
          <w:sz w:val="16"/>
          <w:szCs w:val="16"/>
        </w:rPr>
      </w:pPr>
      <w:r w:rsidRPr="003A26B5">
        <w:rPr>
          <w:sz w:val="16"/>
          <w:szCs w:val="16"/>
        </w:rPr>
        <w:t>Назначенные судом процессуальные сроки могут быть продлены судом (</w:t>
      </w:r>
      <w:hyperlink r:id="rId45" w:anchor="block_111" w:tgtFrame="_blank" w:history="1">
        <w:r w:rsidRPr="003A26B5">
          <w:rPr>
            <w:rStyle w:val="a4"/>
            <w:color w:val="auto"/>
            <w:sz w:val="16"/>
            <w:szCs w:val="16"/>
          </w:rPr>
          <w:t>ст. 111</w:t>
        </w:r>
      </w:hyperlink>
      <w:r w:rsidRPr="003A26B5">
        <w:rPr>
          <w:sz w:val="16"/>
          <w:szCs w:val="16"/>
        </w:rPr>
        <w:t xml:space="preserve"> ГПК). </w:t>
      </w:r>
    </w:p>
    <w:p w:rsidR="003A26B5" w:rsidRDefault="003A26B5" w:rsidP="003A26B5">
      <w:pPr>
        <w:pStyle w:val="a3"/>
        <w:tabs>
          <w:tab w:val="left" w:pos="-142"/>
        </w:tabs>
        <w:spacing w:before="0" w:beforeAutospacing="0" w:after="0" w:afterAutospacing="0"/>
        <w:ind w:left="-142"/>
        <w:jc w:val="both"/>
        <w:rPr>
          <w:sz w:val="16"/>
          <w:szCs w:val="16"/>
        </w:rPr>
      </w:pPr>
      <w:r w:rsidRPr="003A26B5">
        <w:rPr>
          <w:sz w:val="16"/>
          <w:szCs w:val="16"/>
        </w:rPr>
        <w:t>Лицу, пропустившему установленный федеральным законом процессуальный срок по причинам, признанным судом уважительными, этот срок может быть восстановлен (</w:t>
      </w:r>
      <w:hyperlink r:id="rId46" w:anchor="block_112" w:tgtFrame="_blank" w:history="1">
        <w:r w:rsidRPr="003A26B5">
          <w:rPr>
            <w:rStyle w:val="a4"/>
            <w:color w:val="auto"/>
            <w:sz w:val="16"/>
            <w:szCs w:val="16"/>
          </w:rPr>
          <w:t>ст. 112</w:t>
        </w:r>
      </w:hyperlink>
      <w:r w:rsidRPr="003A26B5">
        <w:rPr>
          <w:sz w:val="16"/>
          <w:szCs w:val="16"/>
        </w:rPr>
        <w:t xml:space="preserve"> ГПК). </w:t>
      </w:r>
    </w:p>
    <w:p w:rsidR="003A26B5" w:rsidRDefault="003A26B5" w:rsidP="003A26B5">
      <w:pPr>
        <w:pStyle w:val="a3"/>
        <w:tabs>
          <w:tab w:val="left" w:pos="-142"/>
        </w:tabs>
        <w:spacing w:before="0" w:beforeAutospacing="0" w:after="0" w:afterAutospacing="0"/>
        <w:ind w:left="-142"/>
        <w:jc w:val="both"/>
        <w:rPr>
          <w:sz w:val="16"/>
          <w:szCs w:val="16"/>
        </w:rPr>
      </w:pPr>
    </w:p>
    <w:p w:rsidR="00671A99" w:rsidRPr="00671A99" w:rsidRDefault="00671A99" w:rsidP="00671A99">
      <w:pPr>
        <w:pStyle w:val="a3"/>
        <w:spacing w:before="0" w:beforeAutospacing="0" w:after="0" w:afterAutospacing="0"/>
        <w:ind w:left="-142"/>
        <w:jc w:val="both"/>
        <w:rPr>
          <w:b/>
          <w:sz w:val="16"/>
          <w:szCs w:val="16"/>
        </w:rPr>
      </w:pPr>
      <w:r w:rsidRPr="00671A99">
        <w:rPr>
          <w:b/>
          <w:sz w:val="16"/>
          <w:szCs w:val="16"/>
        </w:rPr>
        <w:t xml:space="preserve">44.           Понятие подведомственности. Подведомственность гражданских дел судам </w:t>
      </w:r>
      <w:r w:rsidRPr="00671A99">
        <w:rPr>
          <w:b/>
          <w:sz w:val="16"/>
          <w:szCs w:val="16"/>
        </w:rPr>
        <w:lastRenderedPageBreak/>
        <w:t>общей юрисдикции. Разграничение подведомственности между судами общей юрисдикции, арбитражными судами, Конституционным Судом РФ.</w:t>
      </w:r>
    </w:p>
    <w:p w:rsidR="00671A99" w:rsidRPr="00671A99" w:rsidRDefault="00671A99" w:rsidP="00671A99">
      <w:pPr>
        <w:tabs>
          <w:tab w:val="left" w:pos="0"/>
        </w:tabs>
        <w:spacing w:after="0" w:line="240" w:lineRule="auto"/>
        <w:ind w:left="-142"/>
        <w:jc w:val="both"/>
        <w:rPr>
          <w:rFonts w:ascii="Times New Roman" w:hAnsi="Times New Roman" w:cs="Times New Roman"/>
          <w:color w:val="000000"/>
          <w:sz w:val="16"/>
          <w:szCs w:val="16"/>
        </w:rPr>
      </w:pPr>
      <w:r w:rsidRPr="00671A99">
        <w:rPr>
          <w:rFonts w:ascii="Times New Roman" w:hAnsi="Times New Roman" w:cs="Times New Roman"/>
          <w:color w:val="000000"/>
          <w:sz w:val="16"/>
          <w:szCs w:val="16"/>
        </w:rPr>
        <w:t>Подведомственность или предметная компетенция - круг дел, отнесенных федеральным законом к рассмотрению и разрешению системы арбитражных судов.</w:t>
      </w:r>
    </w:p>
    <w:p w:rsidR="00443B70" w:rsidRPr="00671A99" w:rsidRDefault="00671A99" w:rsidP="00671A99">
      <w:pPr>
        <w:pStyle w:val="a3"/>
        <w:tabs>
          <w:tab w:val="left" w:pos="-142"/>
        </w:tabs>
        <w:spacing w:before="0" w:beforeAutospacing="0" w:after="0" w:afterAutospacing="0"/>
        <w:ind w:left="-142"/>
        <w:jc w:val="both"/>
        <w:rPr>
          <w:sz w:val="16"/>
          <w:szCs w:val="16"/>
        </w:rPr>
      </w:pPr>
      <w:r w:rsidRPr="007D48B8">
        <w:rPr>
          <w:color w:val="000000"/>
          <w:sz w:val="16"/>
          <w:szCs w:val="16"/>
        </w:rPr>
        <w:t>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w:t>
      </w:r>
    </w:p>
    <w:p w:rsidR="00443B70" w:rsidRPr="00443B70" w:rsidRDefault="00671A99" w:rsidP="00671A99">
      <w:pPr>
        <w:tabs>
          <w:tab w:val="left" w:pos="142"/>
        </w:tabs>
        <w:spacing w:after="0" w:line="240" w:lineRule="auto"/>
        <w:ind w:left="-142"/>
        <w:jc w:val="both"/>
        <w:rPr>
          <w:rFonts w:ascii="Times New Roman" w:hAnsi="Times New Roman" w:cs="Times New Roman"/>
          <w:sz w:val="24"/>
          <w:szCs w:val="24"/>
        </w:rPr>
      </w:pPr>
      <w:r w:rsidRPr="007D48B8">
        <w:rPr>
          <w:rFonts w:ascii="Times New Roman" w:hAnsi="Times New Roman" w:cs="Times New Roman"/>
          <w:color w:val="000000"/>
          <w:sz w:val="16"/>
          <w:szCs w:val="16"/>
        </w:rPr>
        <w:t>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разрешает дела о соответствии К</w:t>
      </w:r>
      <w:r w:rsidRPr="00671A99">
        <w:rPr>
          <w:rFonts w:ascii="Times New Roman" w:hAnsi="Times New Roman" w:cs="Times New Roman"/>
          <w:color w:val="000000"/>
          <w:sz w:val="16"/>
          <w:szCs w:val="16"/>
        </w:rPr>
        <w:t>онституции РФ</w:t>
      </w:r>
      <w:r w:rsidRPr="007D48B8">
        <w:rPr>
          <w:rFonts w:ascii="Times New Roman" w:hAnsi="Times New Roman" w:cs="Times New Roman"/>
          <w:color w:val="000000"/>
          <w:sz w:val="16"/>
          <w:szCs w:val="16"/>
        </w:rPr>
        <w:t>;</w:t>
      </w:r>
      <w:r w:rsidRPr="00671A99">
        <w:rPr>
          <w:rFonts w:ascii="Times New Roman" w:hAnsi="Times New Roman" w:cs="Times New Roman"/>
          <w:color w:val="000000"/>
          <w:sz w:val="16"/>
          <w:szCs w:val="16"/>
        </w:rPr>
        <w:t xml:space="preserve">- разрешает споры о </w:t>
      </w:r>
      <w:proofErr w:type="spellStart"/>
      <w:r w:rsidRPr="00671A99">
        <w:rPr>
          <w:rFonts w:ascii="Times New Roman" w:hAnsi="Times New Roman" w:cs="Times New Roman"/>
          <w:color w:val="000000"/>
          <w:sz w:val="16"/>
          <w:szCs w:val="16"/>
        </w:rPr>
        <w:t>компетенции</w:t>
      </w:r>
      <w:r w:rsidRPr="007D48B8">
        <w:rPr>
          <w:rFonts w:ascii="Times New Roman" w:hAnsi="Times New Roman" w:cs="Times New Roman"/>
          <w:color w:val="000000"/>
          <w:sz w:val="16"/>
          <w:szCs w:val="16"/>
        </w:rPr>
        <w:t>;по</w:t>
      </w:r>
      <w:proofErr w:type="spellEnd"/>
      <w:r w:rsidRPr="007D48B8">
        <w:rPr>
          <w:rFonts w:ascii="Times New Roman" w:hAnsi="Times New Roman" w:cs="Times New Roman"/>
          <w:color w:val="000000"/>
          <w:sz w:val="16"/>
          <w:szCs w:val="16"/>
        </w:rPr>
        <w:t xml:space="preserve"> жалобам на нарушение конституционных прав и свобод граждан и по запросам судов проверяет конституционность закона, примененного или подлежащего </w:t>
      </w:r>
      <w:r w:rsidRPr="00671A99">
        <w:rPr>
          <w:rFonts w:ascii="Times New Roman" w:hAnsi="Times New Roman" w:cs="Times New Roman"/>
          <w:color w:val="000000"/>
          <w:sz w:val="16"/>
          <w:szCs w:val="16"/>
        </w:rPr>
        <w:t>применению в конкретном деле.</w:t>
      </w:r>
    </w:p>
    <w:p w:rsidR="00E83312" w:rsidRDefault="00E83312" w:rsidP="006C6482">
      <w:pPr>
        <w:tabs>
          <w:tab w:val="left" w:pos="0"/>
        </w:tabs>
        <w:spacing w:after="0" w:line="240" w:lineRule="auto"/>
        <w:ind w:left="-142"/>
        <w:jc w:val="both"/>
        <w:rPr>
          <w:rFonts w:ascii="Times New Roman" w:hAnsi="Times New Roman" w:cs="Times New Roman"/>
          <w:bCs/>
          <w:sz w:val="16"/>
          <w:szCs w:val="16"/>
        </w:rPr>
      </w:pPr>
    </w:p>
    <w:p w:rsidR="00671A99" w:rsidRPr="006C6482" w:rsidRDefault="00671A99" w:rsidP="006C6482">
      <w:pPr>
        <w:tabs>
          <w:tab w:val="left" w:pos="0"/>
        </w:tabs>
        <w:spacing w:after="0" w:line="240" w:lineRule="auto"/>
        <w:ind w:left="-142"/>
        <w:jc w:val="both"/>
        <w:rPr>
          <w:rFonts w:ascii="Times New Roman" w:hAnsi="Times New Roman" w:cs="Times New Roman"/>
          <w:bCs/>
          <w:sz w:val="16"/>
          <w:szCs w:val="16"/>
        </w:rPr>
      </w:pPr>
    </w:p>
    <w:p w:rsidR="003456B1" w:rsidRPr="003456B1" w:rsidRDefault="003456B1" w:rsidP="003456B1">
      <w:pPr>
        <w:pStyle w:val="a3"/>
        <w:spacing w:before="0" w:beforeAutospacing="0" w:after="0" w:afterAutospacing="0"/>
        <w:ind w:left="-426"/>
        <w:jc w:val="both"/>
        <w:rPr>
          <w:b/>
          <w:sz w:val="16"/>
          <w:szCs w:val="16"/>
        </w:rPr>
      </w:pPr>
      <w:r w:rsidRPr="003456B1">
        <w:rPr>
          <w:b/>
          <w:sz w:val="16"/>
          <w:szCs w:val="16"/>
        </w:rPr>
        <w:lastRenderedPageBreak/>
        <w:t>45.           Понятие и виды подсудности. Родовая подсудность. Подсудность гражданских дел мировым судьям и федеральным судам общей юрисдикции.</w:t>
      </w:r>
    </w:p>
    <w:p w:rsidR="003456B1" w:rsidRPr="007C505B" w:rsidRDefault="003456B1" w:rsidP="003456B1">
      <w:pPr>
        <w:tabs>
          <w:tab w:val="left" w:pos="0"/>
        </w:tabs>
        <w:spacing w:after="0" w:line="240" w:lineRule="auto"/>
        <w:ind w:left="-426"/>
        <w:jc w:val="both"/>
        <w:rPr>
          <w:rFonts w:ascii="Times New Roman" w:hAnsi="Times New Roman" w:cs="Times New Roman"/>
          <w:sz w:val="16"/>
          <w:szCs w:val="16"/>
        </w:rPr>
      </w:pPr>
      <w:r w:rsidRPr="003456B1">
        <w:rPr>
          <w:rFonts w:ascii="Times New Roman" w:hAnsi="Times New Roman" w:cs="Times New Roman"/>
          <w:b/>
          <w:bCs/>
          <w:sz w:val="16"/>
          <w:szCs w:val="16"/>
        </w:rPr>
        <w:t>Подсудность</w:t>
      </w:r>
      <w:r w:rsidRPr="007C505B">
        <w:rPr>
          <w:rFonts w:ascii="Times New Roman" w:hAnsi="Times New Roman" w:cs="Times New Roman"/>
          <w:sz w:val="16"/>
          <w:szCs w:val="16"/>
        </w:rPr>
        <w:t xml:space="preserve"> — это институт (совокупность </w:t>
      </w:r>
      <w:hyperlink r:id="rId47" w:history="1">
        <w:r w:rsidRPr="003456B1">
          <w:rPr>
            <w:rFonts w:ascii="Times New Roman" w:hAnsi="Times New Roman" w:cs="Times New Roman"/>
            <w:sz w:val="16"/>
            <w:szCs w:val="16"/>
          </w:rPr>
          <w:t>правовых норм</w:t>
        </w:r>
      </w:hyperlink>
      <w:r w:rsidRPr="007C505B">
        <w:rPr>
          <w:rFonts w:ascii="Times New Roman" w:hAnsi="Times New Roman" w:cs="Times New Roman"/>
          <w:sz w:val="16"/>
          <w:szCs w:val="16"/>
        </w:rPr>
        <w:t>), регулирующий относимость подведомственных судам дел к веде</w:t>
      </w:r>
      <w:r w:rsidRPr="007C505B">
        <w:rPr>
          <w:rFonts w:ascii="Times New Roman" w:hAnsi="Times New Roman" w:cs="Times New Roman"/>
          <w:sz w:val="16"/>
          <w:szCs w:val="16"/>
        </w:rPr>
        <w:softHyphen/>
        <w:t xml:space="preserve">нию конкретного суда судебной системы для их рассмотрения по первой инстанции. </w:t>
      </w:r>
    </w:p>
    <w:p w:rsidR="003456B1" w:rsidRPr="007C505B" w:rsidRDefault="003456B1" w:rsidP="003456B1">
      <w:pPr>
        <w:tabs>
          <w:tab w:val="left" w:pos="0"/>
        </w:tabs>
        <w:spacing w:after="0" w:line="240" w:lineRule="auto"/>
        <w:ind w:left="-426"/>
        <w:jc w:val="both"/>
        <w:rPr>
          <w:rFonts w:ascii="Times New Roman" w:hAnsi="Times New Roman" w:cs="Times New Roman"/>
          <w:sz w:val="16"/>
          <w:szCs w:val="16"/>
        </w:rPr>
      </w:pPr>
      <w:r w:rsidRPr="003456B1">
        <w:rPr>
          <w:rFonts w:ascii="Times New Roman" w:hAnsi="Times New Roman" w:cs="Times New Roman"/>
          <w:b/>
          <w:bCs/>
          <w:sz w:val="16"/>
          <w:szCs w:val="16"/>
        </w:rPr>
        <w:t>Родовая подсудность</w:t>
      </w:r>
      <w:r w:rsidRPr="007C505B">
        <w:rPr>
          <w:rFonts w:ascii="Times New Roman" w:hAnsi="Times New Roman" w:cs="Times New Roman"/>
          <w:sz w:val="16"/>
          <w:szCs w:val="16"/>
        </w:rPr>
        <w:t xml:space="preserve"> - подсудность гражданских дел по первой инстанции судам определенного уровня судебной системы. </w:t>
      </w:r>
    </w:p>
    <w:p w:rsidR="003456B1" w:rsidRPr="00F013B9" w:rsidRDefault="003456B1" w:rsidP="003456B1">
      <w:pPr>
        <w:tabs>
          <w:tab w:val="left" w:pos="0"/>
        </w:tabs>
        <w:spacing w:after="0" w:line="240" w:lineRule="auto"/>
        <w:ind w:left="-426" w:right="75"/>
        <w:jc w:val="both"/>
        <w:rPr>
          <w:rFonts w:ascii="Times New Roman" w:hAnsi="Times New Roman" w:cs="Times New Roman"/>
          <w:sz w:val="16"/>
          <w:szCs w:val="16"/>
        </w:rPr>
      </w:pPr>
      <w:r w:rsidRPr="00F013B9">
        <w:rPr>
          <w:rFonts w:ascii="Times New Roman" w:hAnsi="Times New Roman" w:cs="Times New Roman"/>
          <w:b/>
          <w:bCs/>
          <w:sz w:val="16"/>
          <w:szCs w:val="16"/>
        </w:rPr>
        <w:t>Статья 23 ГПК РФ к подсудности мирового судьи относит дела:</w:t>
      </w:r>
    </w:p>
    <w:p w:rsidR="003456B1" w:rsidRPr="00F013B9" w:rsidRDefault="003456B1" w:rsidP="003456B1">
      <w:pPr>
        <w:tabs>
          <w:tab w:val="left" w:pos="0"/>
        </w:tabs>
        <w:spacing w:after="0" w:line="240" w:lineRule="auto"/>
        <w:ind w:left="-426" w:right="75"/>
        <w:jc w:val="both"/>
        <w:rPr>
          <w:rFonts w:ascii="Times New Roman" w:hAnsi="Times New Roman" w:cs="Times New Roman"/>
          <w:sz w:val="16"/>
          <w:szCs w:val="16"/>
        </w:rPr>
      </w:pPr>
      <w:r w:rsidRPr="00F013B9">
        <w:rPr>
          <w:rFonts w:ascii="Times New Roman" w:hAnsi="Times New Roman" w:cs="Times New Roman"/>
          <w:sz w:val="16"/>
          <w:szCs w:val="16"/>
        </w:rPr>
        <w:t>1) о выдаче судебного приказа;</w:t>
      </w:r>
    </w:p>
    <w:p w:rsidR="003456B1" w:rsidRPr="00F013B9" w:rsidRDefault="003456B1" w:rsidP="003456B1">
      <w:pPr>
        <w:tabs>
          <w:tab w:val="left" w:pos="0"/>
        </w:tabs>
        <w:spacing w:after="0" w:line="240" w:lineRule="auto"/>
        <w:ind w:left="-426" w:right="75"/>
        <w:jc w:val="both"/>
        <w:rPr>
          <w:rFonts w:ascii="Times New Roman" w:hAnsi="Times New Roman" w:cs="Times New Roman"/>
          <w:sz w:val="16"/>
          <w:szCs w:val="16"/>
        </w:rPr>
      </w:pPr>
      <w:r w:rsidRPr="00F013B9">
        <w:rPr>
          <w:rFonts w:ascii="Times New Roman" w:hAnsi="Times New Roman" w:cs="Times New Roman"/>
          <w:sz w:val="16"/>
          <w:szCs w:val="16"/>
        </w:rPr>
        <w:t>2) о расторжении брака, если между супругами отсутствует спор о детях;</w:t>
      </w:r>
    </w:p>
    <w:p w:rsidR="003456B1" w:rsidRPr="003456B1" w:rsidRDefault="003456B1" w:rsidP="003456B1">
      <w:pPr>
        <w:tabs>
          <w:tab w:val="left" w:pos="0"/>
        </w:tabs>
        <w:spacing w:after="0" w:line="240" w:lineRule="auto"/>
        <w:ind w:left="-426" w:right="75"/>
        <w:jc w:val="both"/>
        <w:rPr>
          <w:rFonts w:ascii="Times New Roman" w:hAnsi="Times New Roman" w:cs="Times New Roman"/>
          <w:sz w:val="16"/>
          <w:szCs w:val="16"/>
        </w:rPr>
      </w:pPr>
      <w:r w:rsidRPr="00F013B9">
        <w:rPr>
          <w:rFonts w:ascii="Times New Roman" w:hAnsi="Times New Roman" w:cs="Times New Roman"/>
          <w:sz w:val="16"/>
          <w:szCs w:val="16"/>
        </w:rPr>
        <w:t>3) о разделе между супругами совместно нажитого имущества при цене иска, не прев</w:t>
      </w:r>
      <w:r w:rsidRPr="003456B1">
        <w:rPr>
          <w:rFonts w:ascii="Times New Roman" w:hAnsi="Times New Roman" w:cs="Times New Roman"/>
          <w:sz w:val="16"/>
          <w:szCs w:val="16"/>
        </w:rPr>
        <w:t>ышающей пятидесяти тысяч рублей и другие.</w:t>
      </w:r>
    </w:p>
    <w:p w:rsidR="003456B1" w:rsidRPr="00F013B9" w:rsidRDefault="003456B1" w:rsidP="003456B1">
      <w:pPr>
        <w:spacing w:after="0"/>
        <w:ind w:left="-426" w:right="75"/>
        <w:jc w:val="both"/>
        <w:rPr>
          <w:rFonts w:ascii="Times New Roman" w:hAnsi="Times New Roman" w:cs="Times New Roman"/>
          <w:color w:val="000000"/>
          <w:sz w:val="16"/>
          <w:szCs w:val="16"/>
        </w:rPr>
      </w:pPr>
      <w:r w:rsidRPr="00F013B9">
        <w:rPr>
          <w:rFonts w:ascii="Times New Roman" w:hAnsi="Times New Roman" w:cs="Times New Roman"/>
          <w:b/>
          <w:bCs/>
          <w:color w:val="000000"/>
          <w:sz w:val="16"/>
          <w:szCs w:val="16"/>
        </w:rPr>
        <w:t>Верховный суд республики, краевой, областной суд, суд города федерального значения, суд автономной области и суд автономного округа</w:t>
      </w:r>
      <w:r w:rsidRPr="00F013B9">
        <w:rPr>
          <w:rFonts w:ascii="Times New Roman" w:hAnsi="Times New Roman" w:cs="Times New Roman"/>
          <w:color w:val="000000"/>
          <w:sz w:val="16"/>
          <w:szCs w:val="16"/>
        </w:rPr>
        <w:t xml:space="preserve"> рассматривают в качестве суда первой инстанции гражданские дела:</w:t>
      </w:r>
    </w:p>
    <w:p w:rsidR="003456B1" w:rsidRPr="00F013B9" w:rsidRDefault="003456B1" w:rsidP="003456B1">
      <w:pPr>
        <w:spacing w:after="0"/>
        <w:ind w:left="-426" w:right="75"/>
        <w:jc w:val="both"/>
        <w:rPr>
          <w:rFonts w:ascii="Times New Roman" w:hAnsi="Times New Roman" w:cs="Times New Roman"/>
          <w:color w:val="000000"/>
          <w:sz w:val="16"/>
          <w:szCs w:val="16"/>
        </w:rPr>
      </w:pPr>
      <w:r w:rsidRPr="00F013B9">
        <w:rPr>
          <w:rFonts w:ascii="Times New Roman" w:hAnsi="Times New Roman" w:cs="Times New Roman"/>
          <w:color w:val="000000"/>
          <w:sz w:val="16"/>
          <w:szCs w:val="16"/>
        </w:rPr>
        <w:t>1) связанные с государственной тайной;</w:t>
      </w:r>
    </w:p>
    <w:p w:rsidR="003456B1" w:rsidRPr="003456B1" w:rsidRDefault="003456B1" w:rsidP="003456B1">
      <w:pPr>
        <w:spacing w:after="0"/>
        <w:ind w:left="-426" w:right="75"/>
        <w:jc w:val="both"/>
        <w:rPr>
          <w:rFonts w:ascii="Times New Roman" w:hAnsi="Times New Roman" w:cs="Times New Roman"/>
          <w:color w:val="000000"/>
          <w:sz w:val="16"/>
          <w:szCs w:val="16"/>
        </w:rPr>
      </w:pPr>
      <w:r w:rsidRPr="00F013B9">
        <w:rPr>
          <w:rFonts w:ascii="Times New Roman" w:hAnsi="Times New Roman" w:cs="Times New Roman"/>
          <w:color w:val="000000"/>
          <w:sz w:val="16"/>
          <w:szCs w:val="16"/>
        </w:rPr>
        <w:t>2) об оспаривании нормативных правовых актов органов государственной власти субъектов Российской Федерации, затрагивающих права, свободы и законные</w:t>
      </w:r>
      <w:r w:rsidRPr="003456B1">
        <w:rPr>
          <w:rFonts w:ascii="Times New Roman" w:hAnsi="Times New Roman" w:cs="Times New Roman"/>
          <w:color w:val="000000"/>
          <w:sz w:val="16"/>
          <w:szCs w:val="16"/>
        </w:rPr>
        <w:t xml:space="preserve"> интересы граждан и организаций и другие.</w:t>
      </w:r>
    </w:p>
    <w:p w:rsidR="003456B1" w:rsidRPr="00856552" w:rsidRDefault="003456B1" w:rsidP="00856552">
      <w:pPr>
        <w:pStyle w:val="a3"/>
        <w:spacing w:before="0" w:beforeAutospacing="0" w:after="0" w:afterAutospacing="0"/>
        <w:ind w:left="-142"/>
        <w:jc w:val="both"/>
        <w:rPr>
          <w:b/>
          <w:sz w:val="16"/>
          <w:szCs w:val="16"/>
        </w:rPr>
      </w:pPr>
      <w:r w:rsidRPr="00856552">
        <w:rPr>
          <w:b/>
          <w:sz w:val="16"/>
          <w:szCs w:val="16"/>
        </w:rPr>
        <w:lastRenderedPageBreak/>
        <w:t>46.           Понятие и виды судебных расходов. Освобождение от судебных расходов. Распределение судебных расходов между сторонами.</w:t>
      </w:r>
    </w:p>
    <w:p w:rsidR="003456B1" w:rsidRPr="00856552" w:rsidRDefault="003456B1" w:rsidP="00856552">
      <w:pPr>
        <w:pStyle w:val="a3"/>
        <w:spacing w:before="0" w:beforeAutospacing="0" w:after="0" w:afterAutospacing="0"/>
        <w:ind w:left="-142"/>
        <w:jc w:val="both"/>
        <w:rPr>
          <w:sz w:val="16"/>
          <w:szCs w:val="16"/>
        </w:rPr>
      </w:pPr>
      <w:r w:rsidRPr="00856552">
        <w:rPr>
          <w:rStyle w:val="a5"/>
          <w:b w:val="0"/>
          <w:sz w:val="16"/>
          <w:szCs w:val="16"/>
        </w:rPr>
        <w:t>Судебные расходы</w:t>
      </w:r>
      <w:r w:rsidRPr="00856552">
        <w:rPr>
          <w:sz w:val="16"/>
          <w:szCs w:val="16"/>
        </w:rPr>
        <w:t> — затраты, которые несут участвующие в деле лица в связи с рассмотрением и разрешением гражданского дела.</w:t>
      </w:r>
    </w:p>
    <w:p w:rsidR="003456B1" w:rsidRPr="00856552" w:rsidRDefault="003456B1" w:rsidP="00856552">
      <w:pPr>
        <w:spacing w:after="0"/>
        <w:ind w:left="-142" w:right="75"/>
        <w:jc w:val="both"/>
        <w:rPr>
          <w:rFonts w:ascii="Times New Roman" w:hAnsi="Times New Roman" w:cs="Times New Roman"/>
          <w:color w:val="000000"/>
          <w:sz w:val="16"/>
          <w:szCs w:val="16"/>
        </w:rPr>
      </w:pPr>
      <w:r w:rsidRPr="009A5999">
        <w:rPr>
          <w:rFonts w:ascii="Times New Roman" w:hAnsi="Times New Roman" w:cs="Times New Roman"/>
          <w:bCs/>
          <w:color w:val="000000"/>
          <w:sz w:val="16"/>
          <w:szCs w:val="16"/>
        </w:rPr>
        <w:t>Виды судебных расходов</w:t>
      </w:r>
      <w:r w:rsidRPr="009A5999">
        <w:rPr>
          <w:rFonts w:ascii="Times New Roman" w:hAnsi="Times New Roman" w:cs="Times New Roman"/>
          <w:color w:val="000000"/>
          <w:sz w:val="16"/>
          <w:szCs w:val="16"/>
        </w:rPr>
        <w:t>: В соответствии с ГПК судебные расходы состоят из государственной пошлины и издержек, связанных с рассмотрением дела.</w:t>
      </w:r>
    </w:p>
    <w:p w:rsidR="001203F3" w:rsidRPr="009A5999" w:rsidRDefault="001203F3" w:rsidP="00856552">
      <w:pPr>
        <w:spacing w:after="0"/>
        <w:ind w:left="-142" w:right="75"/>
        <w:jc w:val="both"/>
        <w:rPr>
          <w:rFonts w:ascii="Times New Roman" w:hAnsi="Times New Roman" w:cs="Times New Roman"/>
          <w:color w:val="000000"/>
          <w:sz w:val="16"/>
          <w:szCs w:val="16"/>
        </w:rPr>
      </w:pPr>
      <w:r w:rsidRPr="009A5999">
        <w:rPr>
          <w:rFonts w:ascii="Times New Roman" w:hAnsi="Times New Roman" w:cs="Times New Roman"/>
          <w:bCs/>
          <w:color w:val="000000"/>
          <w:sz w:val="16"/>
          <w:szCs w:val="16"/>
        </w:rPr>
        <w:t>Государственная пошлина</w:t>
      </w:r>
      <w:r w:rsidRPr="009A5999">
        <w:rPr>
          <w:rFonts w:ascii="Times New Roman" w:hAnsi="Times New Roman" w:cs="Times New Roman"/>
          <w:color w:val="000000"/>
          <w:sz w:val="16"/>
          <w:szCs w:val="16"/>
        </w:rPr>
        <w:t xml:space="preserve"> - установленный законом денежный сбор, взимаемый с юридических и физических лиц, в интересах которых уполномоченные государственные органы совершают действия и выдают документы, имеющие юридическое значение.</w:t>
      </w:r>
    </w:p>
    <w:p w:rsidR="001203F3" w:rsidRPr="009A5999" w:rsidRDefault="00856552" w:rsidP="00856552">
      <w:pPr>
        <w:spacing w:after="0"/>
        <w:ind w:left="-142" w:right="75"/>
        <w:jc w:val="both"/>
        <w:rPr>
          <w:rFonts w:ascii="Times New Roman" w:hAnsi="Times New Roman" w:cs="Times New Roman"/>
          <w:color w:val="000000"/>
          <w:sz w:val="16"/>
          <w:szCs w:val="16"/>
        </w:rPr>
      </w:pPr>
      <w:r w:rsidRPr="009A5999">
        <w:rPr>
          <w:rFonts w:ascii="Times New Roman" w:hAnsi="Times New Roman" w:cs="Times New Roman"/>
          <w:bCs/>
          <w:color w:val="000000"/>
          <w:sz w:val="16"/>
          <w:szCs w:val="16"/>
        </w:rPr>
        <w:t>Судебные издержки</w:t>
      </w:r>
      <w:r w:rsidRPr="009A5999">
        <w:rPr>
          <w:rFonts w:ascii="Times New Roman" w:hAnsi="Times New Roman" w:cs="Times New Roman"/>
          <w:color w:val="000000"/>
          <w:sz w:val="16"/>
          <w:szCs w:val="16"/>
        </w:rPr>
        <w:t xml:space="preserve"> - это фактические расходы, которые понесло государство, осуществляя правосудие по конкретному гражданскому делу.</w:t>
      </w:r>
    </w:p>
    <w:p w:rsidR="00856552" w:rsidRPr="00856552" w:rsidRDefault="00856552" w:rsidP="00856552">
      <w:pPr>
        <w:pStyle w:val="a3"/>
        <w:spacing w:before="0" w:beforeAutospacing="0" w:after="0" w:afterAutospacing="0"/>
        <w:ind w:left="-142"/>
        <w:jc w:val="both"/>
        <w:rPr>
          <w:color w:val="000000"/>
          <w:sz w:val="16"/>
          <w:szCs w:val="16"/>
        </w:rPr>
      </w:pPr>
      <w:r w:rsidRPr="00856552">
        <w:rPr>
          <w:bCs/>
          <w:color w:val="000000"/>
          <w:sz w:val="16"/>
          <w:szCs w:val="16"/>
        </w:rPr>
        <w:t>От уплаты государственной пошлины по делам, рассматриваемым в судах общей юрисдикции, а также мировыми судья ми, освобождаются:</w:t>
      </w:r>
    </w:p>
    <w:p w:rsidR="00856552" w:rsidRPr="00856552" w:rsidRDefault="00856552" w:rsidP="00856552">
      <w:pPr>
        <w:pStyle w:val="a3"/>
        <w:spacing w:before="0" w:beforeAutospacing="0" w:after="0" w:afterAutospacing="0"/>
        <w:ind w:left="-142"/>
        <w:jc w:val="both"/>
        <w:rPr>
          <w:color w:val="000000"/>
          <w:sz w:val="16"/>
          <w:szCs w:val="16"/>
        </w:rPr>
      </w:pPr>
      <w:r w:rsidRPr="00856552">
        <w:rPr>
          <w:iCs/>
          <w:color w:val="000000"/>
          <w:sz w:val="16"/>
          <w:szCs w:val="16"/>
        </w:rPr>
        <w:t>1) общественные организации инвалидов, выступающие в качестве истцов и ответчиков;</w:t>
      </w:r>
    </w:p>
    <w:p w:rsidR="00856552" w:rsidRPr="00856552" w:rsidRDefault="00856552" w:rsidP="00856552">
      <w:pPr>
        <w:pStyle w:val="a3"/>
        <w:spacing w:before="0" w:beforeAutospacing="0" w:after="0" w:afterAutospacing="0"/>
        <w:ind w:left="-142"/>
        <w:jc w:val="both"/>
        <w:rPr>
          <w:color w:val="000000"/>
          <w:sz w:val="16"/>
          <w:szCs w:val="16"/>
        </w:rPr>
      </w:pPr>
      <w:r w:rsidRPr="00856552">
        <w:rPr>
          <w:iCs/>
          <w:color w:val="000000"/>
          <w:sz w:val="16"/>
          <w:szCs w:val="16"/>
        </w:rPr>
        <w:lastRenderedPageBreak/>
        <w:t>2) истцы - инвалиды I и II группы;</w:t>
      </w:r>
    </w:p>
    <w:p w:rsidR="00856552" w:rsidRPr="00856552" w:rsidRDefault="00856552" w:rsidP="00856552">
      <w:pPr>
        <w:pStyle w:val="a3"/>
        <w:spacing w:before="0" w:beforeAutospacing="0" w:after="0" w:afterAutospacing="0"/>
        <w:ind w:left="-142"/>
        <w:jc w:val="both"/>
        <w:rPr>
          <w:color w:val="000000"/>
          <w:sz w:val="16"/>
          <w:szCs w:val="16"/>
        </w:rPr>
      </w:pPr>
      <w:r w:rsidRPr="00856552">
        <w:rPr>
          <w:iCs/>
          <w:color w:val="000000"/>
          <w:sz w:val="16"/>
          <w:szCs w:val="16"/>
        </w:rPr>
        <w:t>3) ветераны Великой Отечественной войны, ветераны боевых действий, ветераны военной службы, обращающиеся за защитой своих прав, установленных законодательством о ветеранах;</w:t>
      </w:r>
    </w:p>
    <w:p w:rsidR="00856552" w:rsidRPr="00856552" w:rsidRDefault="00856552" w:rsidP="00856552">
      <w:pPr>
        <w:pStyle w:val="a3"/>
        <w:spacing w:before="0" w:beforeAutospacing="0" w:after="0" w:afterAutospacing="0"/>
        <w:ind w:left="-142"/>
        <w:jc w:val="both"/>
        <w:rPr>
          <w:iCs/>
          <w:color w:val="000000"/>
          <w:sz w:val="16"/>
          <w:szCs w:val="16"/>
        </w:rPr>
      </w:pPr>
      <w:r w:rsidRPr="00856552">
        <w:rPr>
          <w:iCs/>
          <w:color w:val="000000"/>
          <w:sz w:val="16"/>
          <w:szCs w:val="16"/>
        </w:rPr>
        <w:t>4) истцы - по искам, связанным</w:t>
      </w:r>
      <w:r w:rsidRPr="00856552">
        <w:rPr>
          <w:iCs/>
          <w:color w:val="000000"/>
          <w:sz w:val="16"/>
          <w:szCs w:val="16"/>
        </w:rPr>
        <w:t xml:space="preserve"> с нарушением прав потребителей.</w:t>
      </w:r>
    </w:p>
    <w:p w:rsidR="00856552" w:rsidRDefault="00856552" w:rsidP="00856552">
      <w:pPr>
        <w:pStyle w:val="a3"/>
        <w:spacing w:before="0" w:beforeAutospacing="0" w:after="0" w:afterAutospacing="0"/>
        <w:ind w:left="-142"/>
        <w:jc w:val="both"/>
        <w:rPr>
          <w:color w:val="000000"/>
          <w:sz w:val="16"/>
          <w:szCs w:val="16"/>
        </w:rPr>
      </w:pPr>
      <w:r w:rsidRPr="00856552">
        <w:rPr>
          <w:bCs/>
          <w:color w:val="000000"/>
          <w:sz w:val="16"/>
          <w:szCs w:val="16"/>
        </w:rPr>
        <w:t>Распределение расходов</w:t>
      </w:r>
      <w:r w:rsidRPr="00856552">
        <w:rPr>
          <w:color w:val="000000"/>
          <w:sz w:val="16"/>
          <w:szCs w:val="16"/>
        </w:rPr>
        <w:t>(ст.98гпк) –стороне, в пользу которой состоялось решение суда, суд присуждает с другой стороны все судебные расходы кроме тех, которые установлены в ч2 ст96 ГПК (правила, кто проиграл тот и платит).</w:t>
      </w:r>
    </w:p>
    <w:p w:rsidR="00856552" w:rsidRDefault="00856552" w:rsidP="00856552">
      <w:pPr>
        <w:pStyle w:val="a3"/>
        <w:spacing w:before="0" w:beforeAutospacing="0" w:after="0" w:afterAutospacing="0"/>
        <w:ind w:left="-142"/>
        <w:jc w:val="both"/>
        <w:rPr>
          <w:color w:val="000000"/>
          <w:sz w:val="16"/>
          <w:szCs w:val="16"/>
        </w:rPr>
      </w:pPr>
    </w:p>
    <w:p w:rsidR="00856552" w:rsidRPr="00856552" w:rsidRDefault="00856552" w:rsidP="00856552">
      <w:pPr>
        <w:pStyle w:val="a3"/>
        <w:spacing w:before="0" w:beforeAutospacing="0" w:after="0" w:afterAutospacing="0"/>
        <w:ind w:left="-142"/>
        <w:rPr>
          <w:b/>
          <w:sz w:val="16"/>
          <w:szCs w:val="16"/>
        </w:rPr>
      </w:pPr>
      <w:r w:rsidRPr="00856552">
        <w:rPr>
          <w:b/>
          <w:sz w:val="16"/>
          <w:szCs w:val="16"/>
        </w:rPr>
        <w:t>47.            Понятие иска. Элементы иска. Виды исков, их различия по элементам.</w:t>
      </w:r>
    </w:p>
    <w:p w:rsidR="00856552" w:rsidRPr="00856552" w:rsidRDefault="00856552" w:rsidP="00856552">
      <w:pPr>
        <w:pStyle w:val="a3"/>
        <w:spacing w:before="0" w:beforeAutospacing="0" w:after="0" w:afterAutospacing="0"/>
        <w:ind w:left="-142"/>
        <w:rPr>
          <w:sz w:val="16"/>
          <w:szCs w:val="16"/>
        </w:rPr>
      </w:pPr>
      <w:r w:rsidRPr="00856552">
        <w:rPr>
          <w:sz w:val="16"/>
          <w:szCs w:val="16"/>
        </w:rPr>
        <w:t>Иск в гражданском процессе– обращение в суд заинтересованного лица с требованием о защите нарушенного или оспариваемого субъективного права или охраняемого законом интереса путем разрешения спора.</w:t>
      </w:r>
    </w:p>
    <w:p w:rsidR="00856552" w:rsidRPr="00EF2152" w:rsidRDefault="00856552" w:rsidP="00856552">
      <w:pPr>
        <w:spacing w:after="0"/>
        <w:ind w:left="-142" w:right="195"/>
        <w:jc w:val="both"/>
        <w:textAlignment w:val="top"/>
        <w:rPr>
          <w:rFonts w:ascii="Times New Roman" w:hAnsi="Times New Roman" w:cs="Times New Roman"/>
          <w:sz w:val="16"/>
          <w:szCs w:val="16"/>
        </w:rPr>
      </w:pPr>
      <w:r w:rsidRPr="00EF2152">
        <w:rPr>
          <w:rFonts w:ascii="Times New Roman" w:hAnsi="Times New Roman" w:cs="Times New Roman"/>
          <w:sz w:val="16"/>
          <w:szCs w:val="16"/>
        </w:rPr>
        <w:t xml:space="preserve">Любой иск представляет собой единство нескольких элементов. ГПК РФ называет среди элементов иска только предмет и основания. Так, имеющееся вступившее в законную силу решение суда или третейского суда по спору между теми же </w:t>
      </w:r>
      <w:r w:rsidRPr="00EF2152">
        <w:rPr>
          <w:rFonts w:ascii="Times New Roman" w:hAnsi="Times New Roman" w:cs="Times New Roman"/>
          <w:sz w:val="16"/>
          <w:szCs w:val="16"/>
        </w:rPr>
        <w:lastRenderedPageBreak/>
        <w:t>сторонами, о том же предмете и по тем же основаниям служит основанием к отказу в принятии искового заявления или к прекращению производства по делу (п. 2, 3 ч. 1 ст. 134, ст. 220 ГПК РФ).</w:t>
      </w:r>
    </w:p>
    <w:p w:rsidR="00856552" w:rsidRPr="00EF2152" w:rsidRDefault="00856552" w:rsidP="00856552">
      <w:pPr>
        <w:tabs>
          <w:tab w:val="left" w:pos="-142"/>
        </w:tabs>
        <w:spacing w:after="0" w:line="240" w:lineRule="auto"/>
        <w:ind w:left="-142"/>
        <w:jc w:val="both"/>
        <w:rPr>
          <w:rFonts w:ascii="Times New Roman" w:hAnsi="Times New Roman" w:cs="Times New Roman"/>
          <w:sz w:val="16"/>
          <w:szCs w:val="16"/>
        </w:rPr>
      </w:pPr>
      <w:r w:rsidRPr="00856552">
        <w:rPr>
          <w:rFonts w:ascii="Times New Roman" w:hAnsi="Times New Roman" w:cs="Times New Roman"/>
          <w:bCs/>
          <w:sz w:val="16"/>
          <w:szCs w:val="16"/>
        </w:rPr>
        <w:t>Классификация исков</w:t>
      </w:r>
      <w:r w:rsidRPr="00856552">
        <w:rPr>
          <w:rFonts w:ascii="Times New Roman" w:hAnsi="Times New Roman" w:cs="Times New Roman"/>
          <w:sz w:val="16"/>
          <w:szCs w:val="16"/>
        </w:rPr>
        <w:t> </w:t>
      </w:r>
      <w:r w:rsidRPr="00EF2152">
        <w:rPr>
          <w:rFonts w:ascii="Times New Roman" w:hAnsi="Times New Roman" w:cs="Times New Roman"/>
          <w:sz w:val="16"/>
          <w:szCs w:val="16"/>
        </w:rPr>
        <w:t xml:space="preserve">возможна по двум основаниям (критериям): </w:t>
      </w:r>
    </w:p>
    <w:p w:rsidR="00856552" w:rsidRPr="00EF2152" w:rsidRDefault="00856552" w:rsidP="00156885">
      <w:pPr>
        <w:numPr>
          <w:ilvl w:val="1"/>
          <w:numId w:val="39"/>
        </w:numPr>
        <w:tabs>
          <w:tab w:val="left" w:pos="-142"/>
        </w:tabs>
        <w:spacing w:after="0" w:line="240" w:lineRule="auto"/>
        <w:ind w:left="-142" w:firstLine="0"/>
        <w:jc w:val="both"/>
        <w:rPr>
          <w:rFonts w:ascii="Times New Roman" w:hAnsi="Times New Roman" w:cs="Times New Roman"/>
          <w:sz w:val="16"/>
          <w:szCs w:val="16"/>
        </w:rPr>
      </w:pPr>
      <w:r w:rsidRPr="00EF2152">
        <w:rPr>
          <w:rFonts w:ascii="Times New Roman" w:hAnsi="Times New Roman" w:cs="Times New Roman"/>
          <w:sz w:val="16"/>
          <w:szCs w:val="16"/>
        </w:rPr>
        <w:t>материально-правовому;</w:t>
      </w:r>
    </w:p>
    <w:p w:rsidR="00856552" w:rsidRPr="00856552" w:rsidRDefault="00856552" w:rsidP="00156885">
      <w:pPr>
        <w:numPr>
          <w:ilvl w:val="1"/>
          <w:numId w:val="39"/>
        </w:numPr>
        <w:tabs>
          <w:tab w:val="left" w:pos="-142"/>
        </w:tabs>
        <w:spacing w:after="0" w:line="240" w:lineRule="auto"/>
        <w:ind w:left="-142" w:firstLine="0"/>
        <w:jc w:val="both"/>
        <w:rPr>
          <w:rFonts w:ascii="Times New Roman" w:hAnsi="Times New Roman" w:cs="Times New Roman"/>
          <w:sz w:val="16"/>
          <w:szCs w:val="16"/>
        </w:rPr>
      </w:pPr>
      <w:r w:rsidRPr="00EF2152">
        <w:rPr>
          <w:rFonts w:ascii="Times New Roman" w:hAnsi="Times New Roman" w:cs="Times New Roman"/>
          <w:sz w:val="16"/>
          <w:szCs w:val="16"/>
        </w:rPr>
        <w:t>процессуально-правовому.</w:t>
      </w:r>
    </w:p>
    <w:p w:rsidR="00856552" w:rsidRPr="00EF2152" w:rsidRDefault="00856552" w:rsidP="00856552">
      <w:pPr>
        <w:tabs>
          <w:tab w:val="left" w:pos="-142"/>
        </w:tabs>
        <w:spacing w:after="0" w:line="240" w:lineRule="auto"/>
        <w:ind w:left="-142"/>
        <w:jc w:val="both"/>
        <w:outlineLvl w:val="4"/>
        <w:rPr>
          <w:rFonts w:ascii="Times New Roman" w:hAnsi="Times New Roman" w:cs="Times New Roman"/>
          <w:bCs/>
          <w:sz w:val="16"/>
          <w:szCs w:val="16"/>
        </w:rPr>
      </w:pPr>
      <w:r w:rsidRPr="00EF2152">
        <w:rPr>
          <w:rFonts w:ascii="Times New Roman" w:hAnsi="Times New Roman" w:cs="Times New Roman"/>
          <w:bCs/>
          <w:sz w:val="16"/>
          <w:szCs w:val="16"/>
        </w:rPr>
        <w:t>Классификация исков по материально-правовому признаку</w:t>
      </w:r>
    </w:p>
    <w:p w:rsidR="00856552" w:rsidRPr="00EF2152" w:rsidRDefault="00856552" w:rsidP="00856552">
      <w:pPr>
        <w:tabs>
          <w:tab w:val="left" w:pos="-142"/>
        </w:tabs>
        <w:spacing w:after="0" w:line="240" w:lineRule="auto"/>
        <w:ind w:left="-142"/>
        <w:jc w:val="both"/>
        <w:rPr>
          <w:rFonts w:ascii="Times New Roman" w:hAnsi="Times New Roman" w:cs="Times New Roman"/>
          <w:sz w:val="16"/>
          <w:szCs w:val="16"/>
        </w:rPr>
      </w:pPr>
      <w:r w:rsidRPr="00EF2152">
        <w:rPr>
          <w:rFonts w:ascii="Times New Roman" w:hAnsi="Times New Roman" w:cs="Times New Roman"/>
          <w:sz w:val="16"/>
          <w:szCs w:val="16"/>
        </w:rPr>
        <w:t xml:space="preserve">Классификация исков по материально-правовому признаку (соответствует отрасли права): </w:t>
      </w:r>
    </w:p>
    <w:p w:rsidR="00856552" w:rsidRPr="00EF2152" w:rsidRDefault="00856552" w:rsidP="00156885">
      <w:pPr>
        <w:numPr>
          <w:ilvl w:val="1"/>
          <w:numId w:val="40"/>
        </w:numPr>
        <w:tabs>
          <w:tab w:val="clear" w:pos="1440"/>
          <w:tab w:val="left" w:pos="-142"/>
          <w:tab w:val="num" w:pos="142"/>
        </w:tabs>
        <w:spacing w:after="0" w:line="240" w:lineRule="auto"/>
        <w:ind w:left="-142" w:firstLine="0"/>
        <w:jc w:val="both"/>
        <w:rPr>
          <w:rFonts w:ascii="Times New Roman" w:hAnsi="Times New Roman" w:cs="Times New Roman"/>
          <w:sz w:val="16"/>
          <w:szCs w:val="16"/>
        </w:rPr>
      </w:pPr>
      <w:r w:rsidRPr="00EF2152">
        <w:rPr>
          <w:rFonts w:ascii="Times New Roman" w:hAnsi="Times New Roman" w:cs="Times New Roman"/>
          <w:sz w:val="16"/>
          <w:szCs w:val="16"/>
        </w:rPr>
        <w:t>трудовые;</w:t>
      </w:r>
    </w:p>
    <w:p w:rsidR="00856552" w:rsidRPr="00EF2152" w:rsidRDefault="00856552" w:rsidP="00156885">
      <w:pPr>
        <w:numPr>
          <w:ilvl w:val="1"/>
          <w:numId w:val="40"/>
        </w:numPr>
        <w:tabs>
          <w:tab w:val="clear" w:pos="1440"/>
          <w:tab w:val="left" w:pos="-142"/>
          <w:tab w:val="num" w:pos="142"/>
        </w:tabs>
        <w:spacing w:after="0" w:line="240" w:lineRule="auto"/>
        <w:ind w:left="-142" w:firstLine="0"/>
        <w:jc w:val="both"/>
        <w:rPr>
          <w:rFonts w:ascii="Times New Roman" w:hAnsi="Times New Roman" w:cs="Times New Roman"/>
          <w:sz w:val="16"/>
          <w:szCs w:val="16"/>
        </w:rPr>
      </w:pPr>
      <w:r w:rsidRPr="00EF2152">
        <w:rPr>
          <w:rFonts w:ascii="Times New Roman" w:hAnsi="Times New Roman" w:cs="Times New Roman"/>
          <w:sz w:val="16"/>
          <w:szCs w:val="16"/>
        </w:rPr>
        <w:t>жилищные;</w:t>
      </w:r>
    </w:p>
    <w:p w:rsidR="00856552" w:rsidRPr="00EF2152" w:rsidRDefault="00856552" w:rsidP="00156885">
      <w:pPr>
        <w:numPr>
          <w:ilvl w:val="1"/>
          <w:numId w:val="40"/>
        </w:numPr>
        <w:tabs>
          <w:tab w:val="clear" w:pos="1440"/>
          <w:tab w:val="left" w:pos="-142"/>
          <w:tab w:val="num" w:pos="142"/>
        </w:tabs>
        <w:spacing w:after="0" w:line="240" w:lineRule="auto"/>
        <w:ind w:left="-142" w:firstLine="0"/>
        <w:jc w:val="both"/>
        <w:rPr>
          <w:rFonts w:ascii="Times New Roman" w:hAnsi="Times New Roman" w:cs="Times New Roman"/>
          <w:sz w:val="16"/>
          <w:szCs w:val="16"/>
        </w:rPr>
      </w:pPr>
      <w:r w:rsidRPr="00EF2152">
        <w:rPr>
          <w:rFonts w:ascii="Times New Roman" w:hAnsi="Times New Roman" w:cs="Times New Roman"/>
          <w:sz w:val="16"/>
          <w:szCs w:val="16"/>
        </w:rPr>
        <w:t>гражданские;</w:t>
      </w:r>
    </w:p>
    <w:p w:rsidR="00856552" w:rsidRPr="00EF2152" w:rsidRDefault="00856552" w:rsidP="00156885">
      <w:pPr>
        <w:numPr>
          <w:ilvl w:val="1"/>
          <w:numId w:val="40"/>
        </w:numPr>
        <w:tabs>
          <w:tab w:val="clear" w:pos="1440"/>
          <w:tab w:val="left" w:pos="-142"/>
          <w:tab w:val="num" w:pos="142"/>
        </w:tabs>
        <w:spacing w:after="0" w:line="240" w:lineRule="auto"/>
        <w:ind w:left="-142" w:firstLine="0"/>
        <w:jc w:val="both"/>
        <w:rPr>
          <w:rFonts w:ascii="Times New Roman" w:hAnsi="Times New Roman" w:cs="Times New Roman"/>
          <w:sz w:val="16"/>
          <w:szCs w:val="16"/>
        </w:rPr>
      </w:pPr>
      <w:r w:rsidRPr="00EF2152">
        <w:rPr>
          <w:rFonts w:ascii="Times New Roman" w:hAnsi="Times New Roman" w:cs="Times New Roman"/>
          <w:sz w:val="16"/>
          <w:szCs w:val="16"/>
        </w:rPr>
        <w:t>семейные и т.д.</w:t>
      </w:r>
    </w:p>
    <w:p w:rsidR="00856552" w:rsidRPr="00EF2152" w:rsidRDefault="00856552" w:rsidP="00856552">
      <w:pPr>
        <w:tabs>
          <w:tab w:val="left" w:pos="-142"/>
        </w:tabs>
        <w:spacing w:after="0" w:line="240" w:lineRule="auto"/>
        <w:ind w:left="-142"/>
        <w:jc w:val="both"/>
        <w:rPr>
          <w:rFonts w:ascii="Times New Roman" w:hAnsi="Times New Roman" w:cs="Times New Roman"/>
          <w:sz w:val="16"/>
          <w:szCs w:val="16"/>
        </w:rPr>
      </w:pPr>
      <w:r w:rsidRPr="00856552">
        <w:rPr>
          <w:rFonts w:ascii="Times New Roman" w:hAnsi="Times New Roman" w:cs="Times New Roman"/>
          <w:bCs/>
          <w:sz w:val="16"/>
          <w:szCs w:val="16"/>
        </w:rPr>
        <w:t>Гражданские иски</w:t>
      </w:r>
      <w:r w:rsidRPr="00856552">
        <w:rPr>
          <w:rFonts w:ascii="Times New Roman" w:hAnsi="Times New Roman" w:cs="Times New Roman"/>
          <w:sz w:val="16"/>
          <w:szCs w:val="16"/>
        </w:rPr>
        <w:t> </w:t>
      </w:r>
      <w:r w:rsidRPr="00EF2152">
        <w:rPr>
          <w:rFonts w:ascii="Times New Roman" w:hAnsi="Times New Roman" w:cs="Times New Roman"/>
          <w:sz w:val="16"/>
          <w:szCs w:val="16"/>
        </w:rPr>
        <w:t xml:space="preserve">(иски из гражданских правоотношений) подразделяются на: </w:t>
      </w:r>
    </w:p>
    <w:p w:rsidR="00856552" w:rsidRPr="00EF2152" w:rsidRDefault="00856552" w:rsidP="00156885">
      <w:pPr>
        <w:numPr>
          <w:ilvl w:val="1"/>
          <w:numId w:val="41"/>
        </w:numPr>
        <w:tabs>
          <w:tab w:val="clear" w:pos="1440"/>
          <w:tab w:val="num" w:pos="-142"/>
        </w:tabs>
        <w:spacing w:after="0" w:line="240" w:lineRule="auto"/>
        <w:ind w:left="-142" w:firstLine="0"/>
        <w:jc w:val="both"/>
        <w:rPr>
          <w:rFonts w:ascii="Times New Roman" w:hAnsi="Times New Roman" w:cs="Times New Roman"/>
          <w:sz w:val="16"/>
          <w:szCs w:val="16"/>
        </w:rPr>
      </w:pPr>
      <w:r w:rsidRPr="00EF2152">
        <w:rPr>
          <w:rFonts w:ascii="Times New Roman" w:hAnsi="Times New Roman" w:cs="Times New Roman"/>
          <w:sz w:val="16"/>
          <w:szCs w:val="16"/>
        </w:rPr>
        <w:t>иски из отдельных договоров (из договора аренды, договора лизинга и т.д.);</w:t>
      </w:r>
    </w:p>
    <w:p w:rsidR="00856552" w:rsidRPr="00EF2152" w:rsidRDefault="00856552" w:rsidP="00156885">
      <w:pPr>
        <w:numPr>
          <w:ilvl w:val="1"/>
          <w:numId w:val="41"/>
        </w:numPr>
        <w:tabs>
          <w:tab w:val="clear" w:pos="1440"/>
          <w:tab w:val="num" w:pos="-142"/>
        </w:tabs>
        <w:spacing w:after="0" w:line="240" w:lineRule="auto"/>
        <w:ind w:left="-142" w:firstLine="0"/>
        <w:jc w:val="both"/>
        <w:rPr>
          <w:rFonts w:ascii="Times New Roman" w:hAnsi="Times New Roman" w:cs="Times New Roman"/>
          <w:sz w:val="16"/>
          <w:szCs w:val="16"/>
        </w:rPr>
      </w:pPr>
      <w:r w:rsidRPr="00EF2152">
        <w:rPr>
          <w:rFonts w:ascii="Times New Roman" w:hAnsi="Times New Roman" w:cs="Times New Roman"/>
          <w:sz w:val="16"/>
          <w:szCs w:val="16"/>
        </w:rPr>
        <w:t>иски о защите права собственности;</w:t>
      </w:r>
    </w:p>
    <w:p w:rsidR="00856552" w:rsidRPr="00EF2152" w:rsidRDefault="00856552" w:rsidP="00156885">
      <w:pPr>
        <w:numPr>
          <w:ilvl w:val="1"/>
          <w:numId w:val="41"/>
        </w:numPr>
        <w:tabs>
          <w:tab w:val="clear" w:pos="1440"/>
          <w:tab w:val="num" w:pos="-142"/>
        </w:tabs>
        <w:spacing w:after="0" w:line="240" w:lineRule="auto"/>
        <w:ind w:left="-142" w:firstLine="0"/>
        <w:jc w:val="both"/>
        <w:rPr>
          <w:rFonts w:ascii="Times New Roman" w:hAnsi="Times New Roman" w:cs="Times New Roman"/>
          <w:sz w:val="16"/>
          <w:szCs w:val="16"/>
        </w:rPr>
      </w:pPr>
      <w:r w:rsidRPr="00EF2152">
        <w:rPr>
          <w:rFonts w:ascii="Times New Roman" w:hAnsi="Times New Roman" w:cs="Times New Roman"/>
          <w:sz w:val="16"/>
          <w:szCs w:val="16"/>
        </w:rPr>
        <w:t xml:space="preserve">иски о праве </w:t>
      </w:r>
      <w:hyperlink r:id="rId48" w:history="1">
        <w:r w:rsidRPr="00856552">
          <w:rPr>
            <w:rFonts w:ascii="Times New Roman" w:hAnsi="Times New Roman" w:cs="Times New Roman"/>
            <w:sz w:val="16"/>
            <w:szCs w:val="16"/>
          </w:rPr>
          <w:t>наследования</w:t>
        </w:r>
      </w:hyperlink>
      <w:r w:rsidRPr="00EF2152">
        <w:rPr>
          <w:rFonts w:ascii="Times New Roman" w:hAnsi="Times New Roman" w:cs="Times New Roman"/>
          <w:sz w:val="16"/>
          <w:szCs w:val="16"/>
        </w:rPr>
        <w:t>;</w:t>
      </w:r>
    </w:p>
    <w:p w:rsidR="00856552" w:rsidRPr="00EF2152" w:rsidRDefault="00856552" w:rsidP="00156885">
      <w:pPr>
        <w:numPr>
          <w:ilvl w:val="1"/>
          <w:numId w:val="41"/>
        </w:numPr>
        <w:tabs>
          <w:tab w:val="clear" w:pos="1440"/>
          <w:tab w:val="num" w:pos="-142"/>
        </w:tabs>
        <w:spacing w:after="0" w:line="240" w:lineRule="auto"/>
        <w:ind w:left="-142" w:firstLine="0"/>
        <w:jc w:val="both"/>
        <w:rPr>
          <w:rFonts w:ascii="Times New Roman" w:hAnsi="Times New Roman" w:cs="Times New Roman"/>
          <w:sz w:val="16"/>
          <w:szCs w:val="16"/>
        </w:rPr>
      </w:pPr>
      <w:r w:rsidRPr="00EF2152">
        <w:rPr>
          <w:rFonts w:ascii="Times New Roman" w:hAnsi="Times New Roman" w:cs="Times New Roman"/>
          <w:sz w:val="16"/>
          <w:szCs w:val="16"/>
        </w:rPr>
        <w:t>иски из авторских прав.</w:t>
      </w:r>
    </w:p>
    <w:p w:rsidR="00856552" w:rsidRDefault="00856552" w:rsidP="00856552">
      <w:pPr>
        <w:tabs>
          <w:tab w:val="left" w:pos="-142"/>
        </w:tabs>
        <w:spacing w:after="0" w:line="240" w:lineRule="auto"/>
        <w:ind w:left="-142"/>
        <w:jc w:val="both"/>
        <w:rPr>
          <w:rFonts w:ascii="Times New Roman" w:hAnsi="Times New Roman" w:cs="Times New Roman"/>
          <w:sz w:val="16"/>
          <w:szCs w:val="16"/>
        </w:rPr>
      </w:pPr>
      <w:r w:rsidRPr="00EF2152">
        <w:rPr>
          <w:rFonts w:ascii="Times New Roman" w:hAnsi="Times New Roman" w:cs="Times New Roman"/>
          <w:sz w:val="16"/>
          <w:szCs w:val="16"/>
        </w:rPr>
        <w:t>Материально-правовая классификация исков</w:t>
      </w:r>
      <w:r w:rsidRPr="00856552">
        <w:rPr>
          <w:rFonts w:ascii="Times New Roman" w:hAnsi="Times New Roman" w:cs="Times New Roman"/>
          <w:sz w:val="16"/>
          <w:szCs w:val="16"/>
        </w:rPr>
        <w:t> </w:t>
      </w:r>
      <w:r w:rsidRPr="00EF2152">
        <w:rPr>
          <w:rFonts w:ascii="Times New Roman" w:hAnsi="Times New Roman" w:cs="Times New Roman"/>
          <w:sz w:val="16"/>
          <w:szCs w:val="16"/>
        </w:rPr>
        <w:t>позволяет пра</w:t>
      </w:r>
      <w:r w:rsidRPr="00EF2152">
        <w:rPr>
          <w:rFonts w:ascii="Times New Roman" w:hAnsi="Times New Roman" w:cs="Times New Roman"/>
          <w:sz w:val="16"/>
          <w:szCs w:val="16"/>
        </w:rPr>
        <w:softHyphen/>
        <w:t>вильно определить направление и объем судебной защиты, под</w:t>
      </w:r>
      <w:r w:rsidRPr="00EF2152">
        <w:rPr>
          <w:rFonts w:ascii="Times New Roman" w:hAnsi="Times New Roman" w:cs="Times New Roman"/>
          <w:sz w:val="16"/>
          <w:szCs w:val="16"/>
        </w:rPr>
        <w:softHyphen/>
        <w:t xml:space="preserve">ведомственность спора и его субъектный состав, а </w:t>
      </w:r>
      <w:r w:rsidRPr="00EF2152">
        <w:rPr>
          <w:rFonts w:ascii="Times New Roman" w:hAnsi="Times New Roman" w:cs="Times New Roman"/>
          <w:sz w:val="16"/>
          <w:szCs w:val="16"/>
        </w:rPr>
        <w:lastRenderedPageBreak/>
        <w:t xml:space="preserve">также выявить специфику процессуальных особенностей данного спора. </w:t>
      </w:r>
    </w:p>
    <w:p w:rsidR="00856552" w:rsidRDefault="00856552" w:rsidP="00856552">
      <w:pPr>
        <w:tabs>
          <w:tab w:val="left" w:pos="-142"/>
        </w:tabs>
        <w:spacing w:after="0" w:line="240" w:lineRule="auto"/>
        <w:ind w:left="-142"/>
        <w:jc w:val="both"/>
        <w:rPr>
          <w:rFonts w:ascii="Times New Roman" w:hAnsi="Times New Roman" w:cs="Times New Roman"/>
          <w:sz w:val="16"/>
          <w:szCs w:val="16"/>
        </w:rPr>
      </w:pPr>
    </w:p>
    <w:p w:rsidR="009B3999" w:rsidRPr="009B3999" w:rsidRDefault="009B3999" w:rsidP="009B3999">
      <w:pPr>
        <w:pStyle w:val="a3"/>
        <w:spacing w:before="0" w:beforeAutospacing="0" w:after="0" w:afterAutospacing="0"/>
        <w:ind w:left="-142"/>
        <w:jc w:val="both"/>
        <w:rPr>
          <w:b/>
          <w:sz w:val="16"/>
          <w:szCs w:val="16"/>
        </w:rPr>
      </w:pPr>
      <w:r w:rsidRPr="009B3999">
        <w:rPr>
          <w:b/>
          <w:sz w:val="16"/>
          <w:szCs w:val="16"/>
        </w:rPr>
        <w:t>48.            Право на иск и право на предъявление иска. Отказ в принятии искового заявления (основания, последствия). Возвращение искового заявления (основания, последствия).</w:t>
      </w:r>
    </w:p>
    <w:p w:rsidR="009B3999" w:rsidRPr="00696908" w:rsidRDefault="009B3999" w:rsidP="009B3999">
      <w:pPr>
        <w:tabs>
          <w:tab w:val="left" w:pos="0"/>
        </w:tabs>
        <w:spacing w:after="0" w:line="240" w:lineRule="auto"/>
        <w:ind w:left="-142" w:right="75"/>
        <w:jc w:val="both"/>
        <w:rPr>
          <w:rFonts w:ascii="Times New Roman" w:hAnsi="Times New Roman" w:cs="Times New Roman"/>
          <w:sz w:val="16"/>
          <w:szCs w:val="16"/>
        </w:rPr>
      </w:pPr>
      <w:r w:rsidRPr="00696908">
        <w:rPr>
          <w:rFonts w:ascii="Times New Roman" w:hAnsi="Times New Roman" w:cs="Times New Roman"/>
          <w:i/>
          <w:iCs/>
          <w:sz w:val="16"/>
          <w:szCs w:val="16"/>
        </w:rPr>
        <w:t>Право на иск</w:t>
      </w:r>
      <w:r w:rsidRPr="00696908">
        <w:rPr>
          <w:rFonts w:ascii="Times New Roman" w:hAnsi="Times New Roman" w:cs="Times New Roman"/>
          <w:sz w:val="16"/>
          <w:szCs w:val="16"/>
        </w:rPr>
        <w:t xml:space="preserve"> – право на удовлетворение исковых требований, т.е. право на решение судьи в пользу истца.</w:t>
      </w:r>
    </w:p>
    <w:p w:rsidR="009B3999" w:rsidRPr="009B3999" w:rsidRDefault="009B3999" w:rsidP="009B3999">
      <w:pPr>
        <w:tabs>
          <w:tab w:val="left" w:pos="0"/>
        </w:tabs>
        <w:spacing w:after="0" w:line="240" w:lineRule="auto"/>
        <w:ind w:left="-142" w:right="75"/>
        <w:jc w:val="both"/>
        <w:rPr>
          <w:rFonts w:ascii="Times New Roman" w:hAnsi="Times New Roman" w:cs="Times New Roman"/>
          <w:bCs/>
          <w:sz w:val="16"/>
          <w:szCs w:val="16"/>
        </w:rPr>
      </w:pPr>
      <w:r w:rsidRPr="009B3999">
        <w:rPr>
          <w:rStyle w:val="a5"/>
          <w:rFonts w:ascii="Times New Roman" w:hAnsi="Times New Roman" w:cs="Times New Roman"/>
          <w:b w:val="0"/>
          <w:sz w:val="16"/>
          <w:szCs w:val="16"/>
        </w:rPr>
        <w:t>Право на предъявление иска</w:t>
      </w:r>
      <w:r w:rsidRPr="009B3999">
        <w:rPr>
          <w:rFonts w:ascii="Times New Roman" w:hAnsi="Times New Roman" w:cs="Times New Roman"/>
          <w:sz w:val="16"/>
          <w:szCs w:val="16"/>
        </w:rPr>
        <w:t> — одна из форм права на обращение в суд за судебной защитой, гарантированного К РФ.</w:t>
      </w:r>
    </w:p>
    <w:p w:rsidR="009B3999" w:rsidRPr="00F9268C" w:rsidRDefault="009B3999" w:rsidP="009B3999">
      <w:pPr>
        <w:tabs>
          <w:tab w:val="left" w:pos="0"/>
        </w:tabs>
        <w:spacing w:after="0" w:line="240" w:lineRule="auto"/>
        <w:ind w:left="-142"/>
        <w:jc w:val="both"/>
        <w:rPr>
          <w:rFonts w:ascii="Times New Roman" w:hAnsi="Times New Roman" w:cs="Times New Roman"/>
          <w:sz w:val="16"/>
          <w:szCs w:val="16"/>
        </w:rPr>
      </w:pPr>
      <w:r w:rsidRPr="00F9268C">
        <w:rPr>
          <w:rFonts w:ascii="Times New Roman" w:hAnsi="Times New Roman" w:cs="Times New Roman"/>
          <w:sz w:val="16"/>
          <w:szCs w:val="16"/>
        </w:rPr>
        <w:t xml:space="preserve">Судья отказывает в принятии искового заявления в случае, если: </w:t>
      </w:r>
    </w:p>
    <w:p w:rsidR="009B3999" w:rsidRPr="00F9268C" w:rsidRDefault="009B3999" w:rsidP="00156885">
      <w:pPr>
        <w:numPr>
          <w:ilvl w:val="0"/>
          <w:numId w:val="42"/>
        </w:numPr>
        <w:tabs>
          <w:tab w:val="left" w:pos="0"/>
        </w:tabs>
        <w:spacing w:after="0" w:line="240" w:lineRule="auto"/>
        <w:ind w:left="-142" w:firstLine="0"/>
        <w:jc w:val="both"/>
        <w:rPr>
          <w:rFonts w:ascii="Times New Roman" w:hAnsi="Times New Roman" w:cs="Times New Roman"/>
          <w:sz w:val="16"/>
          <w:szCs w:val="16"/>
        </w:rPr>
      </w:pPr>
      <w:r w:rsidRPr="00F9268C">
        <w:rPr>
          <w:rFonts w:ascii="Times New Roman" w:hAnsi="Times New Roman" w:cs="Times New Roman"/>
          <w:sz w:val="16"/>
          <w:szCs w:val="16"/>
        </w:rPr>
        <w:t>заявление не подлежит рассмотрению и разрешению в порядке гражданского судопроизводства, поскольку заявление рассматривается и разрешается в ином судебном порядке;</w:t>
      </w:r>
    </w:p>
    <w:p w:rsidR="009B3999" w:rsidRPr="00F9268C" w:rsidRDefault="009B3999" w:rsidP="00156885">
      <w:pPr>
        <w:numPr>
          <w:ilvl w:val="0"/>
          <w:numId w:val="42"/>
        </w:numPr>
        <w:tabs>
          <w:tab w:val="left" w:pos="0"/>
        </w:tabs>
        <w:spacing w:after="0" w:line="240" w:lineRule="auto"/>
        <w:ind w:left="-142" w:firstLine="0"/>
        <w:jc w:val="both"/>
        <w:rPr>
          <w:rFonts w:ascii="Times New Roman" w:hAnsi="Times New Roman" w:cs="Times New Roman"/>
          <w:sz w:val="16"/>
          <w:szCs w:val="16"/>
        </w:rPr>
      </w:pPr>
      <w:r w:rsidRPr="00F9268C">
        <w:rPr>
          <w:rFonts w:ascii="Times New Roman" w:hAnsi="Times New Roman" w:cs="Times New Roman"/>
          <w:sz w:val="16"/>
          <w:szCs w:val="16"/>
        </w:rPr>
        <w:t>заявление предъявлено в защиту прав, свобод или законных ин</w:t>
      </w:r>
      <w:r w:rsidRPr="009B3999">
        <w:rPr>
          <w:rFonts w:ascii="Times New Roman" w:hAnsi="Times New Roman" w:cs="Times New Roman"/>
          <w:sz w:val="16"/>
          <w:szCs w:val="16"/>
        </w:rPr>
        <w:t>тересов другого лица субъектом</w:t>
      </w:r>
      <w:r w:rsidRPr="00F9268C">
        <w:rPr>
          <w:rFonts w:ascii="Times New Roman" w:hAnsi="Times New Roman" w:cs="Times New Roman"/>
          <w:sz w:val="16"/>
          <w:szCs w:val="16"/>
        </w:rPr>
        <w:t>, которым ГПК РФ или другими федеральными законами не предоставлено такое право;</w:t>
      </w:r>
    </w:p>
    <w:p w:rsidR="009B3999" w:rsidRPr="00F9268C" w:rsidRDefault="009B3999" w:rsidP="00156885">
      <w:pPr>
        <w:numPr>
          <w:ilvl w:val="0"/>
          <w:numId w:val="42"/>
        </w:numPr>
        <w:tabs>
          <w:tab w:val="left" w:pos="0"/>
        </w:tabs>
        <w:spacing w:after="0" w:line="240" w:lineRule="auto"/>
        <w:ind w:left="-142" w:firstLine="0"/>
        <w:jc w:val="both"/>
        <w:rPr>
          <w:rFonts w:ascii="Times New Roman" w:hAnsi="Times New Roman" w:cs="Times New Roman"/>
          <w:sz w:val="16"/>
          <w:szCs w:val="16"/>
        </w:rPr>
      </w:pPr>
      <w:r w:rsidRPr="00F9268C">
        <w:rPr>
          <w:rFonts w:ascii="Times New Roman" w:hAnsi="Times New Roman" w:cs="Times New Roman"/>
          <w:sz w:val="16"/>
          <w:szCs w:val="16"/>
        </w:rPr>
        <w:t>в заявлении, поданном от своего имени, оспариваются акты, которые не затрагивают права, свободы или законные интересы заявителя;</w:t>
      </w:r>
    </w:p>
    <w:p w:rsidR="009B3999" w:rsidRPr="00F9268C" w:rsidRDefault="009B3999" w:rsidP="00156885">
      <w:pPr>
        <w:numPr>
          <w:ilvl w:val="0"/>
          <w:numId w:val="42"/>
        </w:numPr>
        <w:tabs>
          <w:tab w:val="left" w:pos="0"/>
        </w:tabs>
        <w:spacing w:after="0" w:line="240" w:lineRule="auto"/>
        <w:ind w:left="-142" w:firstLine="0"/>
        <w:jc w:val="both"/>
        <w:rPr>
          <w:rFonts w:ascii="Times New Roman" w:hAnsi="Times New Roman" w:cs="Times New Roman"/>
          <w:sz w:val="16"/>
          <w:szCs w:val="16"/>
        </w:rPr>
      </w:pPr>
      <w:r w:rsidRPr="00F9268C">
        <w:rPr>
          <w:rFonts w:ascii="Times New Roman" w:hAnsi="Times New Roman" w:cs="Times New Roman"/>
          <w:sz w:val="16"/>
          <w:szCs w:val="16"/>
        </w:rPr>
        <w:t xml:space="preserve">имеется вступившее в законную силу решение </w:t>
      </w:r>
      <w:r w:rsidRPr="00F9268C">
        <w:rPr>
          <w:rFonts w:ascii="Times New Roman" w:hAnsi="Times New Roman" w:cs="Times New Roman"/>
          <w:sz w:val="16"/>
          <w:szCs w:val="16"/>
        </w:rPr>
        <w:lastRenderedPageBreak/>
        <w:t>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9B3999" w:rsidRPr="00F9268C" w:rsidRDefault="009B3999" w:rsidP="00156885">
      <w:pPr>
        <w:numPr>
          <w:ilvl w:val="0"/>
          <w:numId w:val="42"/>
        </w:numPr>
        <w:tabs>
          <w:tab w:val="left" w:pos="0"/>
        </w:tabs>
        <w:spacing w:after="0" w:line="240" w:lineRule="auto"/>
        <w:ind w:left="-142" w:firstLine="0"/>
        <w:jc w:val="both"/>
        <w:rPr>
          <w:rFonts w:ascii="Times New Roman" w:hAnsi="Times New Roman" w:cs="Times New Roman"/>
          <w:sz w:val="16"/>
          <w:szCs w:val="16"/>
        </w:rPr>
      </w:pPr>
      <w:r w:rsidRPr="00F9268C">
        <w:rPr>
          <w:rFonts w:ascii="Times New Roman" w:hAnsi="Times New Roman" w:cs="Times New Roman"/>
          <w:sz w:val="16"/>
          <w:szCs w:val="16"/>
        </w:rPr>
        <w:t>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9B3999" w:rsidRPr="0024540C" w:rsidRDefault="009B3999" w:rsidP="009B3999">
      <w:pPr>
        <w:pStyle w:val="a3"/>
        <w:tabs>
          <w:tab w:val="left" w:pos="0"/>
        </w:tabs>
        <w:spacing w:before="0" w:beforeAutospacing="0" w:after="0" w:afterAutospacing="0"/>
        <w:ind w:left="-142"/>
        <w:jc w:val="both"/>
        <w:rPr>
          <w:sz w:val="16"/>
          <w:szCs w:val="16"/>
        </w:rPr>
      </w:pPr>
      <w:r w:rsidRPr="0024540C">
        <w:rPr>
          <w:sz w:val="16"/>
          <w:szCs w:val="16"/>
        </w:rPr>
        <w:t xml:space="preserve">Согласно </w:t>
      </w:r>
      <w:hyperlink r:id="rId49" w:anchor="block_135" w:history="1">
        <w:r w:rsidRPr="0024540C">
          <w:rPr>
            <w:rStyle w:val="a4"/>
            <w:color w:val="auto"/>
            <w:sz w:val="16"/>
            <w:szCs w:val="16"/>
          </w:rPr>
          <w:t>ст. 135</w:t>
        </w:r>
      </w:hyperlink>
      <w:r w:rsidRPr="0024540C">
        <w:rPr>
          <w:sz w:val="16"/>
          <w:szCs w:val="16"/>
        </w:rPr>
        <w:t xml:space="preserve"> ГПК РФ судья возвращает исковое заявление в случае, если: </w:t>
      </w:r>
    </w:p>
    <w:p w:rsidR="009B3999" w:rsidRPr="0024540C" w:rsidRDefault="009B3999" w:rsidP="00156885">
      <w:pPr>
        <w:numPr>
          <w:ilvl w:val="1"/>
          <w:numId w:val="43"/>
        </w:numPr>
        <w:tabs>
          <w:tab w:val="left" w:pos="0"/>
        </w:tabs>
        <w:spacing w:after="0" w:line="240" w:lineRule="auto"/>
        <w:ind w:left="-142" w:firstLine="0"/>
        <w:jc w:val="both"/>
        <w:rPr>
          <w:rFonts w:ascii="Times New Roman" w:hAnsi="Times New Roman" w:cs="Times New Roman"/>
          <w:sz w:val="16"/>
          <w:szCs w:val="16"/>
        </w:rPr>
      </w:pPr>
      <w:r w:rsidRPr="0024540C">
        <w:rPr>
          <w:rFonts w:ascii="Times New Roman" w:hAnsi="Times New Roman" w:cs="Times New Roman"/>
          <w:sz w:val="16"/>
          <w:szCs w:val="16"/>
        </w:rPr>
        <w:t>истцом не соблюден установленный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 или договором;</w:t>
      </w:r>
    </w:p>
    <w:p w:rsidR="009B3999" w:rsidRPr="0024540C" w:rsidRDefault="009B3999" w:rsidP="00156885">
      <w:pPr>
        <w:numPr>
          <w:ilvl w:val="1"/>
          <w:numId w:val="43"/>
        </w:numPr>
        <w:tabs>
          <w:tab w:val="left" w:pos="0"/>
        </w:tabs>
        <w:spacing w:after="0" w:line="240" w:lineRule="auto"/>
        <w:ind w:left="-142" w:firstLine="0"/>
        <w:jc w:val="both"/>
        <w:rPr>
          <w:rFonts w:ascii="Times New Roman" w:hAnsi="Times New Roman" w:cs="Times New Roman"/>
          <w:sz w:val="16"/>
          <w:szCs w:val="16"/>
        </w:rPr>
      </w:pPr>
      <w:r w:rsidRPr="0024540C">
        <w:rPr>
          <w:rFonts w:ascii="Times New Roman" w:hAnsi="Times New Roman" w:cs="Times New Roman"/>
          <w:sz w:val="16"/>
          <w:szCs w:val="16"/>
        </w:rPr>
        <w:t>дело неподсудно данному суду;</w:t>
      </w:r>
    </w:p>
    <w:p w:rsidR="009B3999" w:rsidRPr="0024540C" w:rsidRDefault="009B3999" w:rsidP="00156885">
      <w:pPr>
        <w:numPr>
          <w:ilvl w:val="1"/>
          <w:numId w:val="43"/>
        </w:numPr>
        <w:tabs>
          <w:tab w:val="left" w:pos="0"/>
        </w:tabs>
        <w:spacing w:after="0" w:line="240" w:lineRule="auto"/>
        <w:ind w:left="-142" w:firstLine="0"/>
        <w:jc w:val="both"/>
        <w:rPr>
          <w:rFonts w:ascii="Times New Roman" w:hAnsi="Times New Roman" w:cs="Times New Roman"/>
          <w:sz w:val="16"/>
          <w:szCs w:val="16"/>
        </w:rPr>
      </w:pPr>
      <w:r w:rsidRPr="0024540C">
        <w:rPr>
          <w:rFonts w:ascii="Times New Roman" w:hAnsi="Times New Roman" w:cs="Times New Roman"/>
          <w:sz w:val="16"/>
          <w:szCs w:val="16"/>
        </w:rPr>
        <w:t>исковое заявление подано недееспособным лицом;</w:t>
      </w:r>
    </w:p>
    <w:p w:rsidR="009B3999" w:rsidRPr="0024540C" w:rsidRDefault="009B3999" w:rsidP="00156885">
      <w:pPr>
        <w:numPr>
          <w:ilvl w:val="1"/>
          <w:numId w:val="43"/>
        </w:numPr>
        <w:tabs>
          <w:tab w:val="left" w:pos="0"/>
        </w:tabs>
        <w:spacing w:after="0" w:line="240" w:lineRule="auto"/>
        <w:ind w:left="-142" w:firstLine="0"/>
        <w:jc w:val="both"/>
        <w:rPr>
          <w:rFonts w:ascii="Times New Roman" w:hAnsi="Times New Roman" w:cs="Times New Roman"/>
          <w:sz w:val="16"/>
          <w:szCs w:val="16"/>
        </w:rPr>
      </w:pPr>
      <w:r w:rsidRPr="0024540C">
        <w:rPr>
          <w:rFonts w:ascii="Times New Roman" w:hAnsi="Times New Roman" w:cs="Times New Roman"/>
          <w:sz w:val="16"/>
          <w:szCs w:val="16"/>
        </w:rPr>
        <w:t>исковое заявление не подписано или исковое заявление подписано и подано лицом, не имеющим полномочий на его подписание и предъявление в суд;</w:t>
      </w:r>
    </w:p>
    <w:p w:rsidR="009B3999" w:rsidRPr="0024540C" w:rsidRDefault="009B3999" w:rsidP="00156885">
      <w:pPr>
        <w:numPr>
          <w:ilvl w:val="1"/>
          <w:numId w:val="43"/>
        </w:numPr>
        <w:tabs>
          <w:tab w:val="left" w:pos="0"/>
        </w:tabs>
        <w:spacing w:after="0" w:line="240" w:lineRule="auto"/>
        <w:ind w:left="-142" w:firstLine="0"/>
        <w:jc w:val="both"/>
        <w:rPr>
          <w:rFonts w:ascii="Times New Roman" w:hAnsi="Times New Roman" w:cs="Times New Roman"/>
          <w:sz w:val="16"/>
          <w:szCs w:val="16"/>
        </w:rPr>
      </w:pPr>
      <w:r w:rsidRPr="0024540C">
        <w:rPr>
          <w:rFonts w:ascii="Times New Roman" w:hAnsi="Times New Roman" w:cs="Times New Roman"/>
          <w:sz w:val="16"/>
          <w:szCs w:val="16"/>
        </w:rPr>
        <w:lastRenderedPageBreak/>
        <w:t>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9B3999" w:rsidRPr="0024540C" w:rsidRDefault="009B3999" w:rsidP="00156885">
      <w:pPr>
        <w:numPr>
          <w:ilvl w:val="1"/>
          <w:numId w:val="43"/>
        </w:numPr>
        <w:tabs>
          <w:tab w:val="left" w:pos="0"/>
        </w:tabs>
        <w:spacing w:after="0" w:line="240" w:lineRule="auto"/>
        <w:ind w:left="-142" w:firstLine="0"/>
        <w:jc w:val="both"/>
        <w:rPr>
          <w:rFonts w:ascii="Times New Roman" w:hAnsi="Times New Roman" w:cs="Times New Roman"/>
          <w:sz w:val="16"/>
          <w:szCs w:val="16"/>
        </w:rPr>
      </w:pPr>
      <w:r w:rsidRPr="0024540C">
        <w:rPr>
          <w:rFonts w:ascii="Times New Roman" w:hAnsi="Times New Roman" w:cs="Times New Roman"/>
          <w:sz w:val="16"/>
          <w:szCs w:val="16"/>
        </w:rPr>
        <w:t>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9B3999" w:rsidRPr="0024540C" w:rsidRDefault="009B3999" w:rsidP="009B3999">
      <w:pPr>
        <w:tabs>
          <w:tab w:val="left" w:pos="0"/>
        </w:tabs>
        <w:spacing w:after="0" w:line="240" w:lineRule="auto"/>
        <w:ind w:left="-142"/>
        <w:jc w:val="both"/>
        <w:rPr>
          <w:rFonts w:ascii="Times New Roman" w:hAnsi="Times New Roman" w:cs="Times New Roman"/>
          <w:sz w:val="16"/>
          <w:szCs w:val="16"/>
        </w:rPr>
      </w:pPr>
    </w:p>
    <w:p w:rsidR="0015557B" w:rsidRPr="0015557B" w:rsidRDefault="0015557B" w:rsidP="0015557B">
      <w:pPr>
        <w:pStyle w:val="a3"/>
        <w:spacing w:before="0" w:beforeAutospacing="0" w:after="0" w:afterAutospacing="0"/>
        <w:ind w:left="-142"/>
        <w:rPr>
          <w:b/>
          <w:sz w:val="16"/>
          <w:szCs w:val="16"/>
        </w:rPr>
      </w:pPr>
      <w:r w:rsidRPr="0024540C">
        <w:rPr>
          <w:b/>
          <w:sz w:val="16"/>
          <w:szCs w:val="16"/>
        </w:rPr>
        <w:t>49.</w:t>
      </w:r>
      <w:r w:rsidRPr="0015557B">
        <w:rPr>
          <w:b/>
          <w:sz w:val="16"/>
          <w:szCs w:val="16"/>
        </w:rPr>
        <w:t>           Изменение иска. Отказ от иска. Признание иска. Мировое соглашение.</w:t>
      </w:r>
    </w:p>
    <w:p w:rsidR="0015557B" w:rsidRPr="00F9268C" w:rsidRDefault="0015557B" w:rsidP="0015557B">
      <w:pPr>
        <w:tabs>
          <w:tab w:val="left" w:pos="-142"/>
        </w:tabs>
        <w:spacing w:after="0" w:line="240" w:lineRule="auto"/>
        <w:ind w:left="-142"/>
        <w:jc w:val="both"/>
        <w:rPr>
          <w:rFonts w:ascii="Times New Roman" w:hAnsi="Times New Roman" w:cs="Times New Roman"/>
          <w:sz w:val="16"/>
          <w:szCs w:val="16"/>
        </w:rPr>
      </w:pPr>
      <w:r w:rsidRPr="0015557B">
        <w:rPr>
          <w:rFonts w:ascii="Times New Roman" w:hAnsi="Times New Roman" w:cs="Times New Roman"/>
          <w:b/>
          <w:bCs/>
          <w:sz w:val="16"/>
          <w:szCs w:val="16"/>
        </w:rPr>
        <w:t>Право на изменение иска</w:t>
      </w:r>
      <w:r w:rsidRPr="00F9268C">
        <w:rPr>
          <w:rFonts w:ascii="Times New Roman" w:hAnsi="Times New Roman" w:cs="Times New Roman"/>
          <w:sz w:val="16"/>
          <w:szCs w:val="16"/>
        </w:rPr>
        <w:t xml:space="preserve"> - законодательно определенная для истца возможность: </w:t>
      </w:r>
    </w:p>
    <w:p w:rsidR="0015557B" w:rsidRPr="00F9268C" w:rsidRDefault="0015557B" w:rsidP="00156885">
      <w:pPr>
        <w:numPr>
          <w:ilvl w:val="1"/>
          <w:numId w:val="44"/>
        </w:numPr>
        <w:tabs>
          <w:tab w:val="clear" w:pos="1440"/>
          <w:tab w:val="left" w:pos="-142"/>
          <w:tab w:val="num" w:pos="142"/>
        </w:tabs>
        <w:spacing w:after="0" w:line="240" w:lineRule="auto"/>
        <w:ind w:left="-142" w:firstLine="0"/>
        <w:jc w:val="both"/>
        <w:rPr>
          <w:rFonts w:ascii="Times New Roman" w:hAnsi="Times New Roman" w:cs="Times New Roman"/>
          <w:sz w:val="16"/>
          <w:szCs w:val="16"/>
        </w:rPr>
      </w:pPr>
      <w:r w:rsidRPr="00F9268C">
        <w:rPr>
          <w:rFonts w:ascii="Times New Roman" w:hAnsi="Times New Roman" w:cs="Times New Roman"/>
          <w:sz w:val="16"/>
          <w:szCs w:val="16"/>
        </w:rPr>
        <w:t>изменить предмет или основание иска,</w:t>
      </w:r>
    </w:p>
    <w:p w:rsidR="0015557B" w:rsidRPr="0015557B" w:rsidRDefault="0015557B" w:rsidP="00156885">
      <w:pPr>
        <w:numPr>
          <w:ilvl w:val="1"/>
          <w:numId w:val="44"/>
        </w:numPr>
        <w:tabs>
          <w:tab w:val="clear" w:pos="1440"/>
          <w:tab w:val="left" w:pos="-142"/>
          <w:tab w:val="num" w:pos="142"/>
        </w:tabs>
        <w:spacing w:after="0" w:line="240" w:lineRule="auto"/>
        <w:ind w:left="-142" w:firstLine="0"/>
        <w:jc w:val="both"/>
        <w:rPr>
          <w:rFonts w:ascii="Times New Roman" w:hAnsi="Times New Roman" w:cs="Times New Roman"/>
          <w:sz w:val="16"/>
          <w:szCs w:val="16"/>
        </w:rPr>
      </w:pPr>
      <w:r w:rsidRPr="00F9268C">
        <w:rPr>
          <w:rFonts w:ascii="Times New Roman" w:hAnsi="Times New Roman" w:cs="Times New Roman"/>
          <w:sz w:val="16"/>
          <w:szCs w:val="16"/>
        </w:rPr>
        <w:t>увеличить или уменьшить размер исковых требований.</w:t>
      </w:r>
    </w:p>
    <w:p w:rsidR="0015557B" w:rsidRPr="00F9268C" w:rsidRDefault="0015557B" w:rsidP="0015557B">
      <w:pPr>
        <w:tabs>
          <w:tab w:val="left" w:pos="-142"/>
          <w:tab w:val="num" w:pos="142"/>
        </w:tabs>
        <w:spacing w:after="0" w:line="240" w:lineRule="auto"/>
        <w:ind w:left="-142"/>
        <w:jc w:val="both"/>
        <w:rPr>
          <w:rFonts w:ascii="Times New Roman" w:hAnsi="Times New Roman" w:cs="Times New Roman"/>
          <w:sz w:val="16"/>
          <w:szCs w:val="16"/>
        </w:rPr>
      </w:pPr>
      <w:r w:rsidRPr="0015557B">
        <w:rPr>
          <w:rFonts w:ascii="Times New Roman" w:hAnsi="Times New Roman" w:cs="Times New Roman"/>
          <w:sz w:val="16"/>
          <w:szCs w:val="16"/>
        </w:rPr>
        <w:t>Отказ истца от иска означает отказ не только от его материально-правового требования к от</w:t>
      </w:r>
      <w:r w:rsidRPr="0015557B">
        <w:rPr>
          <w:rFonts w:ascii="Times New Roman" w:hAnsi="Times New Roman" w:cs="Times New Roman"/>
          <w:sz w:val="16"/>
          <w:szCs w:val="16"/>
        </w:rPr>
        <w:softHyphen/>
        <w:t xml:space="preserve">ветчику, но и от использования процессуальных средств защиты этих требований. Вместе с тем отказ от иска может заключаться в отказе от судебной защиты права, например, в том случае, когда истец убедится в нецелесообразности своего искового требования к ответчику. </w:t>
      </w:r>
    </w:p>
    <w:p w:rsidR="0015557B" w:rsidRPr="0015557B" w:rsidRDefault="0015557B" w:rsidP="0015557B">
      <w:pPr>
        <w:tabs>
          <w:tab w:val="left" w:pos="-142"/>
        </w:tabs>
        <w:spacing w:after="0" w:line="240" w:lineRule="auto"/>
        <w:ind w:left="-142"/>
        <w:jc w:val="both"/>
        <w:rPr>
          <w:rFonts w:ascii="Times New Roman" w:hAnsi="Times New Roman" w:cs="Times New Roman"/>
          <w:sz w:val="16"/>
          <w:szCs w:val="16"/>
        </w:rPr>
      </w:pPr>
      <w:r w:rsidRPr="0015557B">
        <w:rPr>
          <w:rFonts w:ascii="Times New Roman" w:hAnsi="Times New Roman" w:cs="Times New Roman"/>
          <w:b/>
          <w:bCs/>
          <w:sz w:val="16"/>
          <w:szCs w:val="16"/>
        </w:rPr>
        <w:t>Мировое соглашение</w:t>
      </w:r>
      <w:r w:rsidRPr="0015557B">
        <w:rPr>
          <w:rFonts w:ascii="Times New Roman" w:hAnsi="Times New Roman" w:cs="Times New Roman"/>
          <w:sz w:val="16"/>
          <w:szCs w:val="16"/>
        </w:rPr>
        <w:t xml:space="preserve"> (в учебной литературе) - процессуально закрепленное волеизъявление сторон, направленное на достижение определенности </w:t>
      </w:r>
      <w:r w:rsidRPr="0015557B">
        <w:rPr>
          <w:rFonts w:ascii="Times New Roman" w:hAnsi="Times New Roman" w:cs="Times New Roman"/>
          <w:sz w:val="16"/>
          <w:szCs w:val="16"/>
        </w:rPr>
        <w:lastRenderedPageBreak/>
        <w:t xml:space="preserve">в правоотношениях между ними в целях окончания процесса путем </w:t>
      </w:r>
      <w:proofErr w:type="spellStart"/>
      <w:r w:rsidRPr="0015557B">
        <w:rPr>
          <w:rFonts w:ascii="Times New Roman" w:hAnsi="Times New Roman" w:cs="Times New Roman"/>
          <w:sz w:val="16"/>
          <w:szCs w:val="16"/>
        </w:rPr>
        <w:t>самоурегулирования</w:t>
      </w:r>
      <w:proofErr w:type="spellEnd"/>
      <w:r w:rsidRPr="0015557B">
        <w:rPr>
          <w:rFonts w:ascii="Times New Roman" w:hAnsi="Times New Roman" w:cs="Times New Roman"/>
          <w:sz w:val="16"/>
          <w:szCs w:val="16"/>
        </w:rPr>
        <w:t xml:space="preserve"> правового конфликта. </w:t>
      </w:r>
    </w:p>
    <w:p w:rsidR="009B3999" w:rsidRPr="0015557B" w:rsidRDefault="0015557B" w:rsidP="0015557B">
      <w:pPr>
        <w:pStyle w:val="a6"/>
        <w:tabs>
          <w:tab w:val="left" w:pos="-142"/>
        </w:tabs>
        <w:spacing w:after="0" w:line="240" w:lineRule="auto"/>
        <w:ind w:left="-142"/>
        <w:jc w:val="both"/>
        <w:rPr>
          <w:rFonts w:ascii="Times New Roman" w:hAnsi="Times New Roman" w:cs="Times New Roman"/>
          <w:sz w:val="16"/>
          <w:szCs w:val="16"/>
        </w:rPr>
      </w:pPr>
      <w:r w:rsidRPr="0015557B">
        <w:rPr>
          <w:rFonts w:ascii="Times New Roman" w:hAnsi="Times New Roman" w:cs="Times New Roman"/>
          <w:sz w:val="16"/>
          <w:szCs w:val="16"/>
        </w:rPr>
        <w:t>Сущность мирового соглашения сторон заключается в том, что в результате их соглашения, достигнутого на определенных услови</w:t>
      </w:r>
      <w:r w:rsidRPr="0015557B">
        <w:rPr>
          <w:rFonts w:ascii="Times New Roman" w:hAnsi="Times New Roman" w:cs="Times New Roman"/>
          <w:sz w:val="16"/>
          <w:szCs w:val="16"/>
        </w:rPr>
        <w:softHyphen/>
        <w:t>ях (чаше всего путем взаимных уступок), разрешается возникший между ними спор. При этом в ряде случаев мировое соглашение вообще не может иметь места (например, по делам об установлении отцовства, об изменении размера али</w:t>
      </w:r>
      <w:r w:rsidRPr="0015557B">
        <w:rPr>
          <w:rFonts w:ascii="Times New Roman" w:hAnsi="Times New Roman" w:cs="Times New Roman"/>
          <w:sz w:val="16"/>
          <w:szCs w:val="16"/>
        </w:rPr>
        <w:softHyphen/>
        <w:t xml:space="preserve">ментных платежей ниже пределов, установленных законом). </w:t>
      </w:r>
    </w:p>
    <w:p w:rsidR="0015557B" w:rsidRDefault="0015557B" w:rsidP="0015557B">
      <w:pPr>
        <w:pStyle w:val="a3"/>
        <w:tabs>
          <w:tab w:val="left" w:pos="-142"/>
        </w:tabs>
        <w:spacing w:before="0" w:beforeAutospacing="0" w:after="0" w:afterAutospacing="0"/>
        <w:ind w:left="-142"/>
        <w:jc w:val="both"/>
        <w:rPr>
          <w:sz w:val="16"/>
          <w:szCs w:val="16"/>
        </w:rPr>
      </w:pPr>
      <w:r w:rsidRPr="0015557B">
        <w:rPr>
          <w:rStyle w:val="a5"/>
          <w:sz w:val="16"/>
          <w:szCs w:val="16"/>
        </w:rPr>
        <w:t>Признание иска</w:t>
      </w:r>
      <w:r w:rsidRPr="0015557B">
        <w:rPr>
          <w:sz w:val="16"/>
          <w:szCs w:val="16"/>
        </w:rPr>
        <w:t xml:space="preserve"> — это выраженное согласие ответчика с правомерностью и обоснованностью материально-правовых требований истца. Признание иска означает согласие ответчика с исковыми требованиями истца. Признание иска может быть полным или частичным. Фактически реализация ответчиком данного диспозитивного полномочия означает признание им обоснованности правовой позиции истца и нежелание тратить временные и материальные ресурсы в заведомо проигрышной ситуации. </w:t>
      </w:r>
    </w:p>
    <w:p w:rsidR="0024540C" w:rsidRDefault="0024540C" w:rsidP="0015557B">
      <w:pPr>
        <w:pStyle w:val="a3"/>
        <w:tabs>
          <w:tab w:val="left" w:pos="-142"/>
        </w:tabs>
        <w:spacing w:before="0" w:beforeAutospacing="0" w:after="0" w:afterAutospacing="0"/>
        <w:ind w:left="-142"/>
        <w:jc w:val="both"/>
        <w:rPr>
          <w:sz w:val="16"/>
          <w:szCs w:val="16"/>
        </w:rPr>
      </w:pPr>
    </w:p>
    <w:p w:rsidR="00F02732" w:rsidRPr="00F02732" w:rsidRDefault="00F02732" w:rsidP="00F02732">
      <w:pPr>
        <w:pStyle w:val="a3"/>
        <w:tabs>
          <w:tab w:val="left" w:pos="0"/>
        </w:tabs>
        <w:spacing w:before="0" w:beforeAutospacing="0" w:after="0" w:afterAutospacing="0"/>
        <w:ind w:left="-142"/>
        <w:jc w:val="both"/>
        <w:rPr>
          <w:b/>
          <w:sz w:val="16"/>
          <w:szCs w:val="16"/>
        </w:rPr>
      </w:pPr>
      <w:r w:rsidRPr="00F02732">
        <w:rPr>
          <w:b/>
          <w:sz w:val="16"/>
          <w:szCs w:val="16"/>
        </w:rPr>
        <w:t xml:space="preserve">50.           Понятие судебного доказывания и </w:t>
      </w:r>
      <w:r w:rsidRPr="00F02732">
        <w:rPr>
          <w:b/>
          <w:sz w:val="16"/>
          <w:szCs w:val="16"/>
        </w:rPr>
        <w:lastRenderedPageBreak/>
        <w:t>судебных доказательств. Классификация судебных доказательств.</w:t>
      </w:r>
    </w:p>
    <w:p w:rsidR="00F02732" w:rsidRPr="00C7049A" w:rsidRDefault="00F02732" w:rsidP="00F02732">
      <w:pPr>
        <w:spacing w:after="0" w:line="240" w:lineRule="auto"/>
        <w:ind w:left="-142"/>
        <w:rPr>
          <w:rFonts w:ascii="Times New Roman" w:hAnsi="Times New Roman" w:cs="Times New Roman"/>
          <w:sz w:val="16"/>
          <w:szCs w:val="16"/>
        </w:rPr>
      </w:pPr>
      <w:r w:rsidRPr="00C7049A">
        <w:rPr>
          <w:rFonts w:ascii="Times New Roman" w:hAnsi="Times New Roman" w:cs="Times New Roman"/>
          <w:sz w:val="16"/>
          <w:szCs w:val="16"/>
        </w:rPr>
        <w:t>Судебное доказывание – определенная форма судебного познания, которая представляет собой четко и детально регламентированную законом процессуальную деятельность суда и участвующих в деле лиц по изучению фактических обстоятельств посредством доказательства с целью законного и обоснованного разрешения правового конфликта.</w:t>
      </w:r>
    </w:p>
    <w:p w:rsidR="00F02732" w:rsidRPr="00C7049A" w:rsidRDefault="00F02732" w:rsidP="00F02732">
      <w:pPr>
        <w:spacing w:after="0" w:line="240" w:lineRule="auto"/>
        <w:ind w:left="-142"/>
        <w:jc w:val="both"/>
        <w:rPr>
          <w:rFonts w:ascii="Times New Roman" w:hAnsi="Times New Roman" w:cs="Times New Roman"/>
          <w:sz w:val="16"/>
          <w:szCs w:val="16"/>
        </w:rPr>
      </w:pPr>
      <w:r w:rsidRPr="00F02732">
        <w:rPr>
          <w:rFonts w:ascii="Times New Roman" w:hAnsi="Times New Roman" w:cs="Times New Roman"/>
          <w:b/>
          <w:bCs/>
          <w:sz w:val="16"/>
          <w:szCs w:val="16"/>
        </w:rPr>
        <w:t>Судебными доказательствами</w:t>
      </w:r>
      <w:r w:rsidRPr="00C7049A">
        <w:rPr>
          <w:rFonts w:ascii="Times New Roman" w:hAnsi="Times New Roman" w:cs="Times New Roman"/>
          <w:sz w:val="16"/>
          <w:szCs w:val="16"/>
        </w:rPr>
        <w:t xml:space="preserve"> являются полученные в предусмо</w:t>
      </w:r>
      <w:r w:rsidRPr="00C7049A">
        <w:rPr>
          <w:rFonts w:ascii="Times New Roman" w:hAnsi="Times New Roman" w:cs="Times New Roman"/>
          <w:sz w:val="16"/>
          <w:szCs w:val="16"/>
        </w:rPr>
        <w:softHyphen/>
        <w:t xml:space="preserve">тренном законом порядке сведения о фактах, на основе которых суд устанавливает наличие или отсутствие обстоятельств, </w:t>
      </w:r>
    </w:p>
    <w:p w:rsidR="00F02732" w:rsidRPr="00C7049A" w:rsidRDefault="00F02732" w:rsidP="00156885">
      <w:pPr>
        <w:numPr>
          <w:ilvl w:val="1"/>
          <w:numId w:val="45"/>
        </w:numPr>
        <w:tabs>
          <w:tab w:val="clear" w:pos="1440"/>
        </w:tabs>
        <w:spacing w:after="0" w:line="240" w:lineRule="auto"/>
        <w:ind w:left="-142" w:firstLine="0"/>
        <w:jc w:val="both"/>
        <w:rPr>
          <w:rFonts w:ascii="Times New Roman" w:hAnsi="Times New Roman" w:cs="Times New Roman"/>
          <w:sz w:val="16"/>
          <w:szCs w:val="16"/>
        </w:rPr>
      </w:pPr>
      <w:r w:rsidRPr="00C7049A">
        <w:rPr>
          <w:rFonts w:ascii="Times New Roman" w:hAnsi="Times New Roman" w:cs="Times New Roman"/>
          <w:sz w:val="16"/>
          <w:szCs w:val="16"/>
        </w:rPr>
        <w:t>обо</w:t>
      </w:r>
      <w:r w:rsidRPr="00C7049A">
        <w:rPr>
          <w:rFonts w:ascii="Times New Roman" w:hAnsi="Times New Roman" w:cs="Times New Roman"/>
          <w:sz w:val="16"/>
          <w:szCs w:val="16"/>
        </w:rPr>
        <w:softHyphen/>
        <w:t>сновывающих требования и возражения сторон, а также</w:t>
      </w:r>
    </w:p>
    <w:p w:rsidR="00F02732" w:rsidRPr="00C7049A" w:rsidRDefault="00F02732" w:rsidP="00156885">
      <w:pPr>
        <w:numPr>
          <w:ilvl w:val="1"/>
          <w:numId w:val="45"/>
        </w:numPr>
        <w:tabs>
          <w:tab w:val="clear" w:pos="1440"/>
        </w:tabs>
        <w:spacing w:after="0" w:line="240" w:lineRule="auto"/>
        <w:ind w:left="-142" w:firstLine="0"/>
        <w:jc w:val="both"/>
        <w:rPr>
          <w:rFonts w:ascii="Times New Roman" w:hAnsi="Times New Roman" w:cs="Times New Roman"/>
          <w:sz w:val="16"/>
          <w:szCs w:val="16"/>
        </w:rPr>
      </w:pPr>
      <w:r w:rsidRPr="00C7049A">
        <w:rPr>
          <w:rFonts w:ascii="Times New Roman" w:hAnsi="Times New Roman" w:cs="Times New Roman"/>
          <w:sz w:val="16"/>
          <w:szCs w:val="16"/>
        </w:rPr>
        <w:t>иных обстоятельств, имеющих значение для правильного рассмотрения и разрешения дела.</w:t>
      </w:r>
    </w:p>
    <w:p w:rsidR="00F02732" w:rsidRPr="00C7049A" w:rsidRDefault="00F02732" w:rsidP="00F02732">
      <w:pPr>
        <w:spacing w:after="0" w:line="240" w:lineRule="auto"/>
        <w:ind w:left="-142"/>
        <w:jc w:val="both"/>
        <w:rPr>
          <w:rFonts w:ascii="Times New Roman" w:hAnsi="Times New Roman" w:cs="Times New Roman"/>
          <w:sz w:val="16"/>
          <w:szCs w:val="16"/>
        </w:rPr>
      </w:pPr>
      <w:r w:rsidRPr="00C7049A">
        <w:rPr>
          <w:rFonts w:ascii="Times New Roman" w:hAnsi="Times New Roman" w:cs="Times New Roman"/>
          <w:sz w:val="16"/>
          <w:szCs w:val="16"/>
        </w:rPr>
        <w:t xml:space="preserve">Судебные доказательства состоят из двух взаимосвязанных элементов: </w:t>
      </w:r>
    </w:p>
    <w:p w:rsidR="00F02732" w:rsidRPr="00C7049A" w:rsidRDefault="00F02732" w:rsidP="00156885">
      <w:pPr>
        <w:numPr>
          <w:ilvl w:val="1"/>
          <w:numId w:val="46"/>
        </w:numPr>
        <w:tabs>
          <w:tab w:val="clear" w:pos="1440"/>
          <w:tab w:val="num" w:pos="0"/>
        </w:tabs>
        <w:spacing w:after="0" w:line="240" w:lineRule="auto"/>
        <w:ind w:left="-142" w:firstLine="0"/>
        <w:jc w:val="both"/>
        <w:rPr>
          <w:rFonts w:ascii="Times New Roman" w:hAnsi="Times New Roman" w:cs="Times New Roman"/>
          <w:sz w:val="16"/>
          <w:szCs w:val="16"/>
        </w:rPr>
      </w:pPr>
      <w:r w:rsidRPr="00C7049A">
        <w:rPr>
          <w:rFonts w:ascii="Times New Roman" w:hAnsi="Times New Roman" w:cs="Times New Roman"/>
          <w:sz w:val="16"/>
          <w:szCs w:val="16"/>
        </w:rPr>
        <w:t>сведения о фактах (содержание доказательства);</w:t>
      </w:r>
    </w:p>
    <w:p w:rsidR="00F02732" w:rsidRPr="00F02732" w:rsidRDefault="00F02732" w:rsidP="00156885">
      <w:pPr>
        <w:numPr>
          <w:ilvl w:val="1"/>
          <w:numId w:val="46"/>
        </w:numPr>
        <w:tabs>
          <w:tab w:val="clear" w:pos="1440"/>
        </w:tabs>
        <w:spacing w:after="0" w:line="240" w:lineRule="auto"/>
        <w:ind w:left="-142" w:firstLine="0"/>
        <w:jc w:val="both"/>
        <w:rPr>
          <w:rFonts w:ascii="Times New Roman" w:hAnsi="Times New Roman" w:cs="Times New Roman"/>
          <w:sz w:val="16"/>
          <w:szCs w:val="16"/>
        </w:rPr>
      </w:pPr>
      <w:r w:rsidRPr="00C7049A">
        <w:rPr>
          <w:rFonts w:ascii="Times New Roman" w:hAnsi="Times New Roman" w:cs="Times New Roman"/>
          <w:sz w:val="16"/>
          <w:szCs w:val="16"/>
        </w:rPr>
        <w:t>средства доказывания (процессуальная форма доказательства).</w:t>
      </w:r>
    </w:p>
    <w:p w:rsidR="00F02732" w:rsidRPr="00C7049A" w:rsidRDefault="00F02732" w:rsidP="00F02732">
      <w:pPr>
        <w:spacing w:after="0" w:line="240" w:lineRule="auto"/>
        <w:ind w:left="-142"/>
        <w:jc w:val="both"/>
        <w:rPr>
          <w:rFonts w:ascii="Times New Roman" w:hAnsi="Times New Roman" w:cs="Times New Roman"/>
          <w:sz w:val="16"/>
          <w:szCs w:val="16"/>
        </w:rPr>
      </w:pPr>
      <w:proofErr w:type="gramStart"/>
      <w:r w:rsidRPr="00C7049A">
        <w:rPr>
          <w:rFonts w:ascii="Times New Roman" w:hAnsi="Times New Roman" w:cs="Times New Roman"/>
          <w:sz w:val="16"/>
          <w:szCs w:val="16"/>
        </w:rPr>
        <w:t>В процессуальной науке</w:t>
      </w:r>
      <w:proofErr w:type="gramEnd"/>
      <w:r w:rsidRPr="00C7049A">
        <w:rPr>
          <w:rFonts w:ascii="Times New Roman" w:hAnsi="Times New Roman" w:cs="Times New Roman"/>
          <w:sz w:val="16"/>
          <w:szCs w:val="16"/>
        </w:rPr>
        <w:t xml:space="preserve"> наиболее распространенной является следующая классификация доказательств: </w:t>
      </w:r>
    </w:p>
    <w:p w:rsidR="00F02732" w:rsidRPr="00C7049A" w:rsidRDefault="00F02732" w:rsidP="00F02732">
      <w:pPr>
        <w:spacing w:after="0" w:line="240" w:lineRule="auto"/>
        <w:ind w:left="-142"/>
        <w:rPr>
          <w:rFonts w:ascii="Times New Roman" w:hAnsi="Times New Roman" w:cs="Times New Roman"/>
          <w:sz w:val="16"/>
          <w:szCs w:val="16"/>
        </w:rPr>
      </w:pPr>
      <w:r w:rsidRPr="00C7049A">
        <w:rPr>
          <w:rFonts w:ascii="Times New Roman" w:hAnsi="Times New Roman" w:cs="Times New Roman"/>
          <w:b/>
          <w:bCs/>
          <w:sz w:val="16"/>
          <w:szCs w:val="16"/>
        </w:rPr>
        <w:lastRenderedPageBreak/>
        <w:t>1) по характеру связи содержания доказательств с доказываемым фактом:</w:t>
      </w:r>
      <w:r w:rsidRPr="00C7049A">
        <w:rPr>
          <w:rFonts w:ascii="Times New Roman" w:hAnsi="Times New Roman" w:cs="Times New Roman"/>
          <w:sz w:val="16"/>
          <w:szCs w:val="16"/>
        </w:rPr>
        <w:t xml:space="preserve"> </w:t>
      </w:r>
    </w:p>
    <w:p w:rsidR="00F02732" w:rsidRPr="00C7049A" w:rsidRDefault="00F02732" w:rsidP="00156885">
      <w:pPr>
        <w:numPr>
          <w:ilvl w:val="1"/>
          <w:numId w:val="47"/>
        </w:numPr>
        <w:tabs>
          <w:tab w:val="clear" w:pos="1440"/>
        </w:tabs>
        <w:spacing w:after="0" w:line="240" w:lineRule="auto"/>
        <w:ind w:left="-142" w:firstLine="0"/>
        <w:jc w:val="both"/>
        <w:rPr>
          <w:rFonts w:ascii="Times New Roman" w:hAnsi="Times New Roman" w:cs="Times New Roman"/>
          <w:sz w:val="16"/>
          <w:szCs w:val="16"/>
        </w:rPr>
      </w:pPr>
      <w:r w:rsidRPr="00C7049A">
        <w:rPr>
          <w:rFonts w:ascii="Times New Roman" w:hAnsi="Times New Roman" w:cs="Times New Roman"/>
          <w:sz w:val="16"/>
          <w:szCs w:val="16"/>
        </w:rPr>
        <w:t>прямые;</w:t>
      </w:r>
    </w:p>
    <w:p w:rsidR="00F02732" w:rsidRPr="00C7049A" w:rsidRDefault="00F02732" w:rsidP="00156885">
      <w:pPr>
        <w:numPr>
          <w:ilvl w:val="1"/>
          <w:numId w:val="47"/>
        </w:numPr>
        <w:tabs>
          <w:tab w:val="clear" w:pos="1440"/>
        </w:tabs>
        <w:spacing w:after="0" w:line="240" w:lineRule="auto"/>
        <w:ind w:left="-142" w:firstLine="0"/>
        <w:jc w:val="both"/>
        <w:rPr>
          <w:rFonts w:ascii="Times New Roman" w:hAnsi="Times New Roman" w:cs="Times New Roman"/>
          <w:sz w:val="16"/>
          <w:szCs w:val="16"/>
        </w:rPr>
      </w:pPr>
      <w:r w:rsidRPr="00C7049A">
        <w:rPr>
          <w:rFonts w:ascii="Times New Roman" w:hAnsi="Times New Roman" w:cs="Times New Roman"/>
          <w:sz w:val="16"/>
          <w:szCs w:val="16"/>
        </w:rPr>
        <w:t>косвенные.</w:t>
      </w:r>
    </w:p>
    <w:p w:rsidR="00F02732" w:rsidRPr="00C7049A" w:rsidRDefault="00F02732" w:rsidP="00F02732">
      <w:pPr>
        <w:spacing w:after="0" w:line="240" w:lineRule="auto"/>
        <w:ind w:left="-142"/>
        <w:rPr>
          <w:rFonts w:ascii="Times New Roman" w:hAnsi="Times New Roman" w:cs="Times New Roman"/>
          <w:sz w:val="16"/>
          <w:szCs w:val="16"/>
        </w:rPr>
      </w:pPr>
      <w:r w:rsidRPr="00C7049A">
        <w:rPr>
          <w:rFonts w:ascii="Times New Roman" w:hAnsi="Times New Roman" w:cs="Times New Roman"/>
          <w:b/>
          <w:bCs/>
          <w:sz w:val="16"/>
          <w:szCs w:val="16"/>
        </w:rPr>
        <w:t>2) по процессу формирования сведений о фактах:</w:t>
      </w:r>
      <w:r w:rsidRPr="00C7049A">
        <w:rPr>
          <w:rFonts w:ascii="Times New Roman" w:hAnsi="Times New Roman" w:cs="Times New Roman"/>
          <w:sz w:val="16"/>
          <w:szCs w:val="16"/>
        </w:rPr>
        <w:t xml:space="preserve"> </w:t>
      </w:r>
    </w:p>
    <w:p w:rsidR="00F02732" w:rsidRPr="00C7049A" w:rsidRDefault="00F02732" w:rsidP="00156885">
      <w:pPr>
        <w:numPr>
          <w:ilvl w:val="1"/>
          <w:numId w:val="48"/>
        </w:numPr>
        <w:tabs>
          <w:tab w:val="clear" w:pos="1440"/>
        </w:tabs>
        <w:spacing w:after="0" w:line="240" w:lineRule="auto"/>
        <w:ind w:left="-142" w:firstLine="0"/>
        <w:jc w:val="both"/>
        <w:rPr>
          <w:rFonts w:ascii="Times New Roman" w:hAnsi="Times New Roman" w:cs="Times New Roman"/>
          <w:sz w:val="16"/>
          <w:szCs w:val="16"/>
        </w:rPr>
      </w:pPr>
      <w:r w:rsidRPr="00C7049A">
        <w:rPr>
          <w:rFonts w:ascii="Times New Roman" w:hAnsi="Times New Roman" w:cs="Times New Roman"/>
          <w:sz w:val="16"/>
          <w:szCs w:val="16"/>
        </w:rPr>
        <w:t>первоначальные;</w:t>
      </w:r>
    </w:p>
    <w:p w:rsidR="00F02732" w:rsidRPr="00C7049A" w:rsidRDefault="00F02732" w:rsidP="00156885">
      <w:pPr>
        <w:numPr>
          <w:ilvl w:val="1"/>
          <w:numId w:val="48"/>
        </w:numPr>
        <w:tabs>
          <w:tab w:val="clear" w:pos="1440"/>
        </w:tabs>
        <w:spacing w:after="0" w:line="240" w:lineRule="auto"/>
        <w:ind w:left="-142" w:firstLine="0"/>
        <w:jc w:val="both"/>
        <w:rPr>
          <w:rFonts w:ascii="Times New Roman" w:hAnsi="Times New Roman" w:cs="Times New Roman"/>
          <w:sz w:val="16"/>
          <w:szCs w:val="16"/>
        </w:rPr>
      </w:pPr>
      <w:r w:rsidRPr="00C7049A">
        <w:rPr>
          <w:rFonts w:ascii="Times New Roman" w:hAnsi="Times New Roman" w:cs="Times New Roman"/>
          <w:sz w:val="16"/>
          <w:szCs w:val="16"/>
        </w:rPr>
        <w:t>производные.</w:t>
      </w:r>
    </w:p>
    <w:p w:rsidR="00F02732" w:rsidRPr="00C7049A" w:rsidRDefault="00F02732" w:rsidP="00F02732">
      <w:pPr>
        <w:spacing w:after="0" w:line="240" w:lineRule="auto"/>
        <w:ind w:left="-142"/>
        <w:rPr>
          <w:rFonts w:ascii="Times New Roman" w:hAnsi="Times New Roman" w:cs="Times New Roman"/>
          <w:sz w:val="16"/>
          <w:szCs w:val="16"/>
        </w:rPr>
      </w:pPr>
      <w:r w:rsidRPr="00C7049A">
        <w:rPr>
          <w:rFonts w:ascii="Times New Roman" w:hAnsi="Times New Roman" w:cs="Times New Roman"/>
          <w:b/>
          <w:bCs/>
          <w:sz w:val="16"/>
          <w:szCs w:val="16"/>
        </w:rPr>
        <w:t>3) по источнику доказательств:</w:t>
      </w:r>
      <w:r w:rsidRPr="00C7049A">
        <w:rPr>
          <w:rFonts w:ascii="Times New Roman" w:hAnsi="Times New Roman" w:cs="Times New Roman"/>
          <w:sz w:val="16"/>
          <w:szCs w:val="16"/>
        </w:rPr>
        <w:t xml:space="preserve"> </w:t>
      </w:r>
    </w:p>
    <w:p w:rsidR="00F02732" w:rsidRPr="00C7049A" w:rsidRDefault="00F02732" w:rsidP="00156885">
      <w:pPr>
        <w:numPr>
          <w:ilvl w:val="1"/>
          <w:numId w:val="49"/>
        </w:numPr>
        <w:tabs>
          <w:tab w:val="clear" w:pos="1440"/>
        </w:tabs>
        <w:spacing w:after="0" w:line="240" w:lineRule="auto"/>
        <w:ind w:left="-142" w:firstLine="0"/>
        <w:jc w:val="both"/>
        <w:rPr>
          <w:rFonts w:ascii="Times New Roman" w:hAnsi="Times New Roman" w:cs="Times New Roman"/>
          <w:sz w:val="16"/>
          <w:szCs w:val="16"/>
        </w:rPr>
      </w:pPr>
      <w:r w:rsidRPr="00C7049A">
        <w:rPr>
          <w:rFonts w:ascii="Times New Roman" w:hAnsi="Times New Roman" w:cs="Times New Roman"/>
          <w:sz w:val="16"/>
          <w:szCs w:val="16"/>
        </w:rPr>
        <w:t>личные (источник до</w:t>
      </w:r>
      <w:r w:rsidRPr="00C7049A">
        <w:rPr>
          <w:rFonts w:ascii="Times New Roman" w:hAnsi="Times New Roman" w:cs="Times New Roman"/>
          <w:sz w:val="16"/>
          <w:szCs w:val="16"/>
        </w:rPr>
        <w:softHyphen/>
        <w:t>казательства - человек);</w:t>
      </w:r>
    </w:p>
    <w:p w:rsidR="00F02732" w:rsidRDefault="00F02732" w:rsidP="00156885">
      <w:pPr>
        <w:numPr>
          <w:ilvl w:val="1"/>
          <w:numId w:val="49"/>
        </w:numPr>
        <w:tabs>
          <w:tab w:val="clear" w:pos="1440"/>
        </w:tabs>
        <w:spacing w:after="0" w:line="240" w:lineRule="auto"/>
        <w:ind w:left="-142" w:firstLine="0"/>
        <w:jc w:val="both"/>
        <w:rPr>
          <w:rFonts w:ascii="Times New Roman" w:hAnsi="Times New Roman" w:cs="Times New Roman"/>
          <w:sz w:val="16"/>
          <w:szCs w:val="16"/>
        </w:rPr>
      </w:pPr>
      <w:r w:rsidRPr="00C7049A">
        <w:rPr>
          <w:rFonts w:ascii="Times New Roman" w:hAnsi="Times New Roman" w:cs="Times New Roman"/>
          <w:sz w:val="16"/>
          <w:szCs w:val="16"/>
        </w:rPr>
        <w:t>вещественные или предметные (источник до</w:t>
      </w:r>
      <w:r w:rsidRPr="00C7049A">
        <w:rPr>
          <w:rFonts w:ascii="Times New Roman" w:hAnsi="Times New Roman" w:cs="Times New Roman"/>
          <w:sz w:val="16"/>
          <w:szCs w:val="16"/>
        </w:rPr>
        <w:softHyphen/>
        <w:t>казательства - материальный объект).</w:t>
      </w:r>
    </w:p>
    <w:p w:rsidR="00F02732" w:rsidRDefault="00F02732" w:rsidP="00F02732">
      <w:pPr>
        <w:spacing w:after="0" w:line="240" w:lineRule="auto"/>
        <w:ind w:left="-142"/>
        <w:jc w:val="both"/>
        <w:rPr>
          <w:rFonts w:ascii="Times New Roman" w:hAnsi="Times New Roman" w:cs="Times New Roman"/>
          <w:sz w:val="16"/>
          <w:szCs w:val="16"/>
        </w:rPr>
      </w:pPr>
    </w:p>
    <w:p w:rsidR="00F02732" w:rsidRPr="00F02732" w:rsidRDefault="00F02732" w:rsidP="00F02732">
      <w:pPr>
        <w:pStyle w:val="a3"/>
        <w:spacing w:before="0" w:beforeAutospacing="0" w:after="0" w:afterAutospacing="0"/>
        <w:ind w:left="-142"/>
        <w:jc w:val="both"/>
        <w:rPr>
          <w:b/>
          <w:sz w:val="16"/>
          <w:szCs w:val="16"/>
        </w:rPr>
      </w:pPr>
      <w:r w:rsidRPr="00F02732">
        <w:rPr>
          <w:b/>
          <w:sz w:val="16"/>
          <w:szCs w:val="16"/>
        </w:rPr>
        <w:t>51.           Предмет доказывания. Факты, не подлежащие доказыванию.  Распределение между сторонами обязанности доказывания.</w:t>
      </w:r>
    </w:p>
    <w:p w:rsidR="00F02732" w:rsidRPr="00F02732" w:rsidRDefault="00F02732" w:rsidP="00F02732">
      <w:pPr>
        <w:pStyle w:val="a3"/>
        <w:spacing w:before="0" w:beforeAutospacing="0" w:after="0" w:afterAutospacing="0"/>
        <w:ind w:left="-142"/>
        <w:jc w:val="both"/>
        <w:rPr>
          <w:sz w:val="16"/>
          <w:szCs w:val="16"/>
        </w:rPr>
      </w:pPr>
      <w:r w:rsidRPr="00F02732">
        <w:rPr>
          <w:rStyle w:val="a5"/>
          <w:sz w:val="16"/>
          <w:szCs w:val="16"/>
        </w:rPr>
        <w:t>Судебное доказывание</w:t>
      </w:r>
      <w:r w:rsidRPr="00F02732">
        <w:rPr>
          <w:sz w:val="16"/>
          <w:szCs w:val="16"/>
        </w:rPr>
        <w:t xml:space="preserve"> - урегулированный нормами гражданского процессуального права процесс, имеющий своей целью приобретение спорным фактом свойства бесспорности (доказанности); это процесс перехода от вероятных суждений к истинному знанию, обеспечивающему вынесение законных и обоснованных судебных решений.</w:t>
      </w:r>
    </w:p>
    <w:p w:rsidR="00F02732" w:rsidRPr="00F02732" w:rsidRDefault="00F02732" w:rsidP="00F02732">
      <w:pPr>
        <w:pStyle w:val="a3"/>
        <w:spacing w:before="0" w:beforeAutospacing="0" w:after="0" w:afterAutospacing="0"/>
        <w:ind w:left="-142"/>
        <w:jc w:val="both"/>
        <w:rPr>
          <w:sz w:val="16"/>
          <w:szCs w:val="16"/>
        </w:rPr>
      </w:pPr>
      <w:r w:rsidRPr="00F02732">
        <w:rPr>
          <w:sz w:val="16"/>
          <w:szCs w:val="16"/>
        </w:rPr>
        <w:t>Совокупность юридических фактов, от установления которых зависит разрешение дела по существу, в теории процессуального права принято называть</w:t>
      </w:r>
      <w:r w:rsidRPr="00F02732">
        <w:rPr>
          <w:rStyle w:val="a5"/>
          <w:sz w:val="16"/>
          <w:szCs w:val="16"/>
        </w:rPr>
        <w:t xml:space="preserve"> предметом доказывания</w:t>
      </w:r>
      <w:r w:rsidRPr="00F02732">
        <w:rPr>
          <w:sz w:val="16"/>
          <w:szCs w:val="16"/>
        </w:rPr>
        <w:t>.</w:t>
      </w:r>
    </w:p>
    <w:p w:rsidR="00F02732" w:rsidRPr="00C7049A" w:rsidRDefault="00F02732" w:rsidP="00F02732">
      <w:pPr>
        <w:spacing w:after="0" w:line="240" w:lineRule="auto"/>
        <w:ind w:left="-142"/>
        <w:jc w:val="both"/>
        <w:rPr>
          <w:rFonts w:ascii="Times New Roman" w:hAnsi="Times New Roman" w:cs="Times New Roman"/>
          <w:sz w:val="16"/>
          <w:szCs w:val="16"/>
        </w:rPr>
      </w:pPr>
    </w:p>
    <w:p w:rsidR="0024540C" w:rsidRPr="00F02732" w:rsidRDefault="00F02732" w:rsidP="00F02732">
      <w:pPr>
        <w:pStyle w:val="a3"/>
        <w:tabs>
          <w:tab w:val="left" w:pos="-142"/>
        </w:tabs>
        <w:spacing w:before="0" w:beforeAutospacing="0" w:after="0" w:afterAutospacing="0"/>
        <w:ind w:left="-142"/>
        <w:jc w:val="both"/>
        <w:rPr>
          <w:sz w:val="16"/>
          <w:szCs w:val="16"/>
        </w:rPr>
      </w:pPr>
      <w:r w:rsidRPr="00F02732">
        <w:rPr>
          <w:sz w:val="16"/>
          <w:szCs w:val="16"/>
        </w:rPr>
        <w:lastRenderedPageBreak/>
        <w:t>Гражданским процессуальным кодексом определены основания освобождения от доказывания отдельных обстоятельств, к которым относятся факты и обстоятельства, признанные судом общеизвестными. Факты, установленные вступившим в законную силу судебным постановлением по ранее рассмотренному делу или решением арбитражного суда при условии, что в процессе участвуют те же лица (преюдициальные факты), также не требуют доказывания. К преюдициальным фактам относятся также обстоятельства, установленные вступившим в законную силу приговором суда по уголовному делу.</w:t>
      </w:r>
    </w:p>
    <w:p w:rsidR="00F02732" w:rsidRPr="00F02732" w:rsidRDefault="00F02732" w:rsidP="00F02732">
      <w:pPr>
        <w:spacing w:after="0" w:line="240" w:lineRule="auto"/>
        <w:ind w:left="-142"/>
        <w:jc w:val="both"/>
        <w:rPr>
          <w:rFonts w:ascii="Times New Roman" w:eastAsia="Times New Roman" w:hAnsi="Times New Roman" w:cs="Times New Roman"/>
          <w:color w:val="000000"/>
          <w:sz w:val="16"/>
          <w:szCs w:val="16"/>
          <w:lang w:eastAsia="ru-RU"/>
        </w:rPr>
      </w:pPr>
      <w:r w:rsidRPr="00F02732">
        <w:rPr>
          <w:rFonts w:ascii="Times New Roman" w:eastAsia="Times New Roman" w:hAnsi="Times New Roman" w:cs="Times New Roman"/>
          <w:color w:val="000000"/>
          <w:sz w:val="16"/>
          <w:szCs w:val="16"/>
          <w:lang w:eastAsia="ru-RU"/>
        </w:rPr>
        <w:t>Принцип состязательности определяет, что обязанность доказывания возложена на стороны. При этом суд определяет, какие обстоятельства имеют значение для дела, какой стороне надлежит их доказывать. В целях установления судебной истины суд содействует стороне в получении необходимых по делу доказательств: назначает по делу экспертизы (ст. 79 ГПК РФ), дает судебные поручения (ст. 62 ГПК РФ), выдает стороне запрос на получение доказательства или запрашивает доказательство непосредственно (ст. 56 ГПК РФ).</w:t>
      </w:r>
    </w:p>
    <w:p w:rsidR="00F02732" w:rsidRPr="00F02732" w:rsidRDefault="00F02732" w:rsidP="00F02732">
      <w:pPr>
        <w:spacing w:after="0" w:line="240" w:lineRule="auto"/>
        <w:ind w:left="-142"/>
        <w:jc w:val="both"/>
        <w:rPr>
          <w:rFonts w:ascii="Times New Roman" w:eastAsia="Times New Roman" w:hAnsi="Times New Roman" w:cs="Times New Roman"/>
          <w:color w:val="000000"/>
          <w:sz w:val="16"/>
          <w:szCs w:val="16"/>
          <w:lang w:eastAsia="ru-RU"/>
        </w:rPr>
      </w:pPr>
      <w:r w:rsidRPr="00F02732">
        <w:rPr>
          <w:rFonts w:ascii="Times New Roman" w:eastAsia="Times New Roman" w:hAnsi="Times New Roman" w:cs="Times New Roman"/>
          <w:color w:val="000000"/>
          <w:sz w:val="16"/>
          <w:szCs w:val="16"/>
          <w:lang w:eastAsia="ru-RU"/>
        </w:rPr>
        <w:lastRenderedPageBreak/>
        <w:t>Обязанность по предоставлению доказательств возложена и на третьих лиц, заявивших самостоятельные требования на предмет спора, прокурора, предъявившего иск в защиту других лиц, а также иных субъектов (ст. 46 ГПК РФ).</w:t>
      </w:r>
    </w:p>
    <w:p w:rsidR="00F02732" w:rsidRPr="00F02732" w:rsidRDefault="00F02732" w:rsidP="00F02732">
      <w:pPr>
        <w:spacing w:after="0" w:line="240" w:lineRule="auto"/>
        <w:ind w:left="-142"/>
        <w:jc w:val="both"/>
        <w:rPr>
          <w:rFonts w:ascii="Times New Roman" w:eastAsia="Times New Roman" w:hAnsi="Times New Roman" w:cs="Times New Roman"/>
          <w:color w:val="000000"/>
          <w:sz w:val="16"/>
          <w:szCs w:val="16"/>
          <w:lang w:eastAsia="ru-RU"/>
        </w:rPr>
      </w:pPr>
      <w:r w:rsidRPr="00F02732">
        <w:rPr>
          <w:rFonts w:ascii="Times New Roman" w:eastAsia="Times New Roman" w:hAnsi="Times New Roman" w:cs="Times New Roman"/>
          <w:b/>
          <w:bCs/>
          <w:color w:val="000000"/>
          <w:sz w:val="16"/>
          <w:szCs w:val="16"/>
          <w:u w:val="single"/>
          <w:lang w:eastAsia="ru-RU"/>
        </w:rPr>
        <w:t xml:space="preserve">Содействие суда в собирании </w:t>
      </w:r>
      <w:proofErr w:type="gramStart"/>
      <w:r w:rsidRPr="00F02732">
        <w:rPr>
          <w:rFonts w:ascii="Times New Roman" w:eastAsia="Times New Roman" w:hAnsi="Times New Roman" w:cs="Times New Roman"/>
          <w:b/>
          <w:bCs/>
          <w:color w:val="000000"/>
          <w:sz w:val="16"/>
          <w:szCs w:val="16"/>
          <w:u w:val="single"/>
          <w:lang w:eastAsia="ru-RU"/>
        </w:rPr>
        <w:t>доказательств</w:t>
      </w:r>
      <w:r>
        <w:rPr>
          <w:rFonts w:ascii="Times New Roman" w:eastAsia="Times New Roman" w:hAnsi="Times New Roman" w:cs="Times New Roman"/>
          <w:b/>
          <w:bCs/>
          <w:color w:val="000000"/>
          <w:sz w:val="16"/>
          <w:szCs w:val="16"/>
          <w:u w:val="single"/>
          <w:lang w:eastAsia="ru-RU"/>
        </w:rPr>
        <w:t xml:space="preserve"> </w:t>
      </w:r>
      <w:r w:rsidRPr="00F02732">
        <w:rPr>
          <w:rFonts w:ascii="Times New Roman" w:eastAsia="Times New Roman" w:hAnsi="Times New Roman" w:cs="Times New Roman"/>
          <w:i/>
          <w:iCs/>
          <w:color w:val="000000"/>
          <w:sz w:val="16"/>
          <w:szCs w:val="16"/>
          <w:lang w:eastAsia="ru-RU"/>
        </w:rPr>
        <w:t>.</w:t>
      </w:r>
      <w:r w:rsidRPr="00F02732">
        <w:rPr>
          <w:rFonts w:ascii="Times New Roman" w:eastAsia="Times New Roman" w:hAnsi="Times New Roman" w:cs="Times New Roman"/>
          <w:color w:val="000000"/>
          <w:sz w:val="16"/>
          <w:szCs w:val="16"/>
          <w:lang w:eastAsia="ru-RU"/>
        </w:rPr>
        <w:t>Если</w:t>
      </w:r>
      <w:proofErr w:type="gramEnd"/>
      <w:r w:rsidRPr="00F02732">
        <w:rPr>
          <w:rFonts w:ascii="Times New Roman" w:eastAsia="Times New Roman" w:hAnsi="Times New Roman" w:cs="Times New Roman"/>
          <w:color w:val="000000"/>
          <w:sz w:val="16"/>
          <w:szCs w:val="16"/>
          <w:lang w:eastAsia="ru-RU"/>
        </w:rPr>
        <w:t xml:space="preserve"> лицо, участвующее в деле, не имеет возможности самостоятельно получить необходи</w:t>
      </w:r>
      <w:r w:rsidRPr="00F02732">
        <w:rPr>
          <w:rFonts w:ascii="Times New Roman" w:eastAsia="Times New Roman" w:hAnsi="Times New Roman" w:cs="Times New Roman"/>
          <w:color w:val="000000"/>
          <w:sz w:val="16"/>
          <w:szCs w:val="16"/>
          <w:lang w:eastAsia="ru-RU"/>
        </w:rPr>
        <w:softHyphen/>
        <w:t>мое доказательство от участвующего или не участвующего в деле лица, у которого оно находится, то это лицо вправе обратиться в ар</w:t>
      </w:r>
      <w:r w:rsidRPr="00F02732">
        <w:rPr>
          <w:rFonts w:ascii="Times New Roman" w:eastAsia="Times New Roman" w:hAnsi="Times New Roman" w:cs="Times New Roman"/>
          <w:color w:val="000000"/>
          <w:sz w:val="16"/>
          <w:szCs w:val="16"/>
          <w:lang w:eastAsia="ru-RU"/>
        </w:rPr>
        <w:softHyphen/>
        <w:t>битражный суд с ходатайством об истребовании данного доказатель</w:t>
      </w:r>
      <w:r w:rsidRPr="00F02732">
        <w:rPr>
          <w:rFonts w:ascii="Times New Roman" w:eastAsia="Times New Roman" w:hAnsi="Times New Roman" w:cs="Times New Roman"/>
          <w:color w:val="000000"/>
          <w:sz w:val="16"/>
          <w:szCs w:val="16"/>
          <w:lang w:eastAsia="ru-RU"/>
        </w:rPr>
        <w:softHyphen/>
        <w:t>ства. В ходатайстве надлежит указать, какое доказательство просят истребовать; какие имеющие значение для дела обстоятельства мо</w:t>
      </w:r>
      <w:r w:rsidRPr="00F02732">
        <w:rPr>
          <w:rFonts w:ascii="Times New Roman" w:eastAsia="Times New Roman" w:hAnsi="Times New Roman" w:cs="Times New Roman"/>
          <w:color w:val="000000"/>
          <w:sz w:val="16"/>
          <w:szCs w:val="16"/>
          <w:lang w:eastAsia="ru-RU"/>
        </w:rPr>
        <w:softHyphen/>
        <w:t xml:space="preserve">гут быть установлены этим доказательством; его местонахождение. Суд при необходимости выдает участвующему в деле лицу запрос для получения доказательства. Лицо, у которого находится </w:t>
      </w:r>
      <w:proofErr w:type="spellStart"/>
      <w:r w:rsidRPr="00F02732">
        <w:rPr>
          <w:rFonts w:ascii="Times New Roman" w:eastAsia="Times New Roman" w:hAnsi="Times New Roman" w:cs="Times New Roman"/>
          <w:color w:val="000000"/>
          <w:sz w:val="16"/>
          <w:szCs w:val="16"/>
          <w:lang w:eastAsia="ru-RU"/>
        </w:rPr>
        <w:t>истребуемое</w:t>
      </w:r>
      <w:proofErr w:type="spellEnd"/>
      <w:r w:rsidRPr="00F02732">
        <w:rPr>
          <w:rFonts w:ascii="Times New Roman" w:eastAsia="Times New Roman" w:hAnsi="Times New Roman" w:cs="Times New Roman"/>
          <w:color w:val="000000"/>
          <w:sz w:val="16"/>
          <w:szCs w:val="16"/>
          <w:lang w:eastAsia="ru-RU"/>
        </w:rPr>
        <w:t xml:space="preserve"> судом доказательство, выдает его либо суду, либо на руки лицу, имеющему соответствующий запрос, для передачи в суд (ч. 2 ст. 54 АПК).</w:t>
      </w:r>
    </w:p>
    <w:p w:rsidR="0015557B" w:rsidRDefault="0015557B" w:rsidP="0015557B">
      <w:pPr>
        <w:pStyle w:val="a3"/>
        <w:tabs>
          <w:tab w:val="left" w:pos="-142"/>
        </w:tabs>
        <w:spacing w:before="0" w:beforeAutospacing="0" w:after="0" w:afterAutospacing="0"/>
        <w:ind w:left="-142"/>
        <w:jc w:val="both"/>
        <w:rPr>
          <w:sz w:val="16"/>
          <w:szCs w:val="16"/>
        </w:rPr>
      </w:pPr>
    </w:p>
    <w:p w:rsidR="00EF0D8F" w:rsidRPr="00EF0D8F" w:rsidRDefault="00EF0D8F" w:rsidP="00EF0D8F">
      <w:pPr>
        <w:pStyle w:val="a3"/>
        <w:spacing w:before="0" w:beforeAutospacing="0" w:after="0" w:afterAutospacing="0"/>
        <w:ind w:left="-142"/>
        <w:jc w:val="both"/>
        <w:rPr>
          <w:b/>
          <w:sz w:val="16"/>
          <w:szCs w:val="16"/>
        </w:rPr>
      </w:pPr>
      <w:r w:rsidRPr="00EF0D8F">
        <w:rPr>
          <w:b/>
          <w:sz w:val="16"/>
          <w:szCs w:val="16"/>
        </w:rPr>
        <w:t xml:space="preserve">52.           Судебное разбирательство, его значение.  Подготовка </w:t>
      </w:r>
      <w:r w:rsidRPr="00EF0D8F">
        <w:rPr>
          <w:b/>
          <w:sz w:val="16"/>
          <w:szCs w:val="16"/>
        </w:rPr>
        <w:lastRenderedPageBreak/>
        <w:t>дела к судебному разбирательству (понятие и значение, задачи и содержание). Предварительное судебное заседание. </w:t>
      </w:r>
    </w:p>
    <w:p w:rsidR="00EF0D8F" w:rsidRPr="00EF0D8F" w:rsidRDefault="00EF0D8F" w:rsidP="007C2F40">
      <w:pPr>
        <w:pStyle w:val="a3"/>
        <w:spacing w:before="0" w:beforeAutospacing="0" w:after="0" w:afterAutospacing="0"/>
        <w:ind w:left="-142"/>
        <w:rPr>
          <w:color w:val="000000"/>
          <w:sz w:val="16"/>
          <w:szCs w:val="16"/>
        </w:rPr>
      </w:pPr>
      <w:r w:rsidRPr="00EF0D8F">
        <w:rPr>
          <w:color w:val="000000"/>
          <w:sz w:val="16"/>
          <w:szCs w:val="16"/>
        </w:rPr>
        <w:t xml:space="preserve">Судебное разбирательство является центральной стадией гражданского судопроизводства, в которой происходит рассмотрение и разрешение </w:t>
      </w:r>
      <w:proofErr w:type="gramStart"/>
      <w:r w:rsidRPr="00EF0D8F">
        <w:rPr>
          <w:color w:val="000000"/>
          <w:sz w:val="16"/>
          <w:szCs w:val="16"/>
        </w:rPr>
        <w:t>дела</w:t>
      </w:r>
      <w:proofErr w:type="gramEnd"/>
      <w:r w:rsidRPr="00EF0D8F">
        <w:rPr>
          <w:color w:val="000000"/>
          <w:sz w:val="16"/>
          <w:szCs w:val="16"/>
        </w:rPr>
        <w:t xml:space="preserve"> по существу. </w:t>
      </w:r>
    </w:p>
    <w:p w:rsidR="00EF0D8F" w:rsidRPr="00B601A2" w:rsidRDefault="00EF0D8F" w:rsidP="00EF0D8F">
      <w:pPr>
        <w:spacing w:after="0"/>
        <w:ind w:left="-142" w:right="75"/>
        <w:rPr>
          <w:rFonts w:ascii="Times New Roman" w:hAnsi="Times New Roman" w:cs="Times New Roman"/>
          <w:color w:val="000000"/>
          <w:sz w:val="16"/>
          <w:szCs w:val="16"/>
        </w:rPr>
      </w:pPr>
      <w:r w:rsidRPr="00B601A2">
        <w:rPr>
          <w:rFonts w:ascii="Times New Roman" w:hAnsi="Times New Roman" w:cs="Times New Roman"/>
          <w:b/>
          <w:bCs/>
          <w:color w:val="000000"/>
          <w:sz w:val="16"/>
          <w:szCs w:val="16"/>
        </w:rPr>
        <w:t>Подготовка дела к судебному разбирательству</w:t>
      </w:r>
      <w:r w:rsidRPr="00B601A2">
        <w:rPr>
          <w:rFonts w:ascii="Times New Roman" w:hAnsi="Times New Roman" w:cs="Times New Roman"/>
          <w:color w:val="000000"/>
          <w:sz w:val="16"/>
          <w:szCs w:val="16"/>
        </w:rPr>
        <w:t xml:space="preserve"> – самостоятельная часть производства в суде первой инстанции, включающая совокупность процессуальных действий судьи и лиц, участвующих в деле, направленных на обеспечение своевременного и правильного разрешения дела.</w:t>
      </w:r>
    </w:p>
    <w:p w:rsidR="00EF0D8F" w:rsidRPr="00B601A2" w:rsidRDefault="00EF0D8F" w:rsidP="00EF0D8F">
      <w:pPr>
        <w:spacing w:after="0"/>
        <w:ind w:left="-142" w:right="75"/>
        <w:rPr>
          <w:rFonts w:ascii="Times New Roman" w:hAnsi="Times New Roman" w:cs="Times New Roman"/>
          <w:color w:val="000000"/>
          <w:sz w:val="16"/>
          <w:szCs w:val="16"/>
        </w:rPr>
      </w:pPr>
      <w:r w:rsidRPr="00B601A2">
        <w:rPr>
          <w:rFonts w:ascii="Times New Roman" w:hAnsi="Times New Roman" w:cs="Times New Roman"/>
          <w:b/>
          <w:bCs/>
          <w:color w:val="000000"/>
          <w:sz w:val="16"/>
          <w:szCs w:val="16"/>
        </w:rPr>
        <w:t>Задачами подготовки дела к судебному разбирательству являются:</w:t>
      </w:r>
    </w:p>
    <w:p w:rsidR="00EF0D8F" w:rsidRPr="00B601A2" w:rsidRDefault="00EF0D8F" w:rsidP="00EF0D8F">
      <w:pPr>
        <w:spacing w:after="0"/>
        <w:ind w:left="-142" w:right="75"/>
        <w:rPr>
          <w:rFonts w:ascii="Times New Roman" w:hAnsi="Times New Roman" w:cs="Times New Roman"/>
          <w:color w:val="000000"/>
          <w:sz w:val="16"/>
          <w:szCs w:val="16"/>
        </w:rPr>
      </w:pPr>
      <w:r w:rsidRPr="00B601A2">
        <w:rPr>
          <w:rFonts w:ascii="Times New Roman" w:hAnsi="Times New Roman" w:cs="Times New Roman"/>
          <w:color w:val="000000"/>
          <w:sz w:val="16"/>
          <w:szCs w:val="16"/>
        </w:rPr>
        <w:t>— уточнение фактических обстоятельств, имеющих значение для правильного разрешения дела;</w:t>
      </w:r>
    </w:p>
    <w:p w:rsidR="00EF0D8F" w:rsidRPr="00B601A2" w:rsidRDefault="00EF0D8F" w:rsidP="00EF0D8F">
      <w:pPr>
        <w:spacing w:after="0"/>
        <w:ind w:left="-142" w:right="75"/>
        <w:rPr>
          <w:rFonts w:ascii="Times New Roman" w:hAnsi="Times New Roman" w:cs="Times New Roman"/>
          <w:color w:val="000000"/>
          <w:sz w:val="16"/>
          <w:szCs w:val="16"/>
        </w:rPr>
      </w:pPr>
      <w:r w:rsidRPr="00B601A2">
        <w:rPr>
          <w:rFonts w:ascii="Times New Roman" w:hAnsi="Times New Roman" w:cs="Times New Roman"/>
          <w:color w:val="000000"/>
          <w:sz w:val="16"/>
          <w:szCs w:val="16"/>
        </w:rPr>
        <w:t>— определение закона, которым следует руководствоваться при разрешении дела, и установление правоотношений сторон;</w:t>
      </w:r>
    </w:p>
    <w:p w:rsidR="00EF0D8F" w:rsidRPr="00B601A2" w:rsidRDefault="00EF0D8F" w:rsidP="00EF0D8F">
      <w:pPr>
        <w:spacing w:after="0"/>
        <w:ind w:left="-142" w:right="75"/>
        <w:rPr>
          <w:rFonts w:ascii="Times New Roman" w:hAnsi="Times New Roman" w:cs="Times New Roman"/>
          <w:color w:val="000000"/>
          <w:sz w:val="16"/>
          <w:szCs w:val="16"/>
        </w:rPr>
      </w:pPr>
      <w:r w:rsidRPr="00B601A2">
        <w:rPr>
          <w:rFonts w:ascii="Times New Roman" w:hAnsi="Times New Roman" w:cs="Times New Roman"/>
          <w:color w:val="000000"/>
          <w:sz w:val="16"/>
          <w:szCs w:val="16"/>
        </w:rPr>
        <w:t>— разрешение вопроса о составе лиц, участвующих в деле, и других участников процесса;</w:t>
      </w:r>
    </w:p>
    <w:p w:rsidR="00EF0D8F" w:rsidRPr="00B601A2" w:rsidRDefault="00EF0D8F" w:rsidP="00EF0D8F">
      <w:pPr>
        <w:spacing w:after="0"/>
        <w:ind w:left="-142" w:right="75"/>
        <w:rPr>
          <w:rFonts w:ascii="Times New Roman" w:hAnsi="Times New Roman" w:cs="Times New Roman"/>
          <w:color w:val="000000"/>
          <w:sz w:val="16"/>
          <w:szCs w:val="16"/>
        </w:rPr>
      </w:pPr>
      <w:r w:rsidRPr="00B601A2">
        <w:rPr>
          <w:rFonts w:ascii="Times New Roman" w:hAnsi="Times New Roman" w:cs="Times New Roman"/>
          <w:color w:val="000000"/>
          <w:sz w:val="16"/>
          <w:szCs w:val="16"/>
        </w:rPr>
        <w:t xml:space="preserve">— представление необходимых доказательств сторонами, </w:t>
      </w:r>
      <w:r w:rsidRPr="00B601A2">
        <w:rPr>
          <w:rFonts w:ascii="Times New Roman" w:hAnsi="Times New Roman" w:cs="Times New Roman"/>
          <w:color w:val="000000"/>
          <w:sz w:val="16"/>
          <w:szCs w:val="16"/>
        </w:rPr>
        <w:lastRenderedPageBreak/>
        <w:t>другими лицами, участвующими в деле;</w:t>
      </w:r>
    </w:p>
    <w:p w:rsidR="00EF0D8F" w:rsidRPr="00EF0D8F" w:rsidRDefault="00EF0D8F" w:rsidP="00EF0D8F">
      <w:pPr>
        <w:pStyle w:val="a3"/>
        <w:spacing w:before="0" w:beforeAutospacing="0" w:after="0" w:afterAutospacing="0"/>
        <w:ind w:left="-142"/>
        <w:rPr>
          <w:color w:val="000000"/>
          <w:sz w:val="16"/>
          <w:szCs w:val="16"/>
        </w:rPr>
      </w:pPr>
      <w:r w:rsidRPr="00EF0D8F">
        <w:rPr>
          <w:color w:val="000000"/>
          <w:sz w:val="16"/>
          <w:szCs w:val="16"/>
        </w:rPr>
        <w:t>— примирение сторон.</w:t>
      </w:r>
    </w:p>
    <w:p w:rsidR="00EF0D8F" w:rsidRPr="00B601A2" w:rsidRDefault="00EF0D8F" w:rsidP="00EF0D8F">
      <w:pPr>
        <w:spacing w:after="0"/>
        <w:ind w:left="-142" w:right="75"/>
        <w:rPr>
          <w:rFonts w:ascii="Times New Roman" w:hAnsi="Times New Roman" w:cs="Times New Roman"/>
          <w:color w:val="000000"/>
          <w:sz w:val="16"/>
          <w:szCs w:val="16"/>
        </w:rPr>
      </w:pPr>
      <w:r w:rsidRPr="00B601A2">
        <w:rPr>
          <w:rFonts w:ascii="Times New Roman" w:hAnsi="Times New Roman" w:cs="Times New Roman"/>
          <w:b/>
          <w:bCs/>
          <w:color w:val="000000"/>
          <w:sz w:val="16"/>
          <w:szCs w:val="16"/>
        </w:rPr>
        <w:t>Предварительное судебное заседание</w:t>
      </w:r>
      <w:r w:rsidRPr="00B601A2">
        <w:rPr>
          <w:rFonts w:ascii="Times New Roman" w:hAnsi="Times New Roman" w:cs="Times New Roman"/>
          <w:color w:val="000000"/>
          <w:sz w:val="16"/>
          <w:szCs w:val="16"/>
        </w:rPr>
        <w:t xml:space="preserve"> имеет своей </w:t>
      </w:r>
      <w:r w:rsidRPr="00B601A2">
        <w:rPr>
          <w:rFonts w:ascii="Times New Roman" w:hAnsi="Times New Roman" w:cs="Times New Roman"/>
          <w:b/>
          <w:bCs/>
          <w:color w:val="000000"/>
          <w:sz w:val="16"/>
          <w:szCs w:val="16"/>
        </w:rPr>
        <w:t>целью</w:t>
      </w:r>
      <w:r w:rsidRPr="00B601A2">
        <w:rPr>
          <w:rFonts w:ascii="Times New Roman" w:hAnsi="Times New Roman" w:cs="Times New Roman"/>
          <w:color w:val="000000"/>
          <w:sz w:val="16"/>
          <w:szCs w:val="16"/>
        </w:rPr>
        <w:t xml:space="preserve">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EF0D8F" w:rsidRPr="00B601A2" w:rsidRDefault="00EF0D8F" w:rsidP="00EF0D8F">
      <w:pPr>
        <w:spacing w:after="0"/>
        <w:ind w:left="-142" w:right="75"/>
        <w:rPr>
          <w:rFonts w:ascii="Times New Roman" w:hAnsi="Times New Roman" w:cs="Times New Roman"/>
          <w:color w:val="000000"/>
          <w:sz w:val="16"/>
          <w:szCs w:val="16"/>
        </w:rPr>
      </w:pPr>
      <w:r w:rsidRPr="00B601A2">
        <w:rPr>
          <w:rFonts w:ascii="Times New Roman" w:hAnsi="Times New Roman" w:cs="Times New Roman"/>
          <w:color w:val="000000"/>
          <w:sz w:val="16"/>
          <w:szCs w:val="16"/>
        </w:rPr>
        <w:t>Предварительное судебное заседание проводится судьей единолично. Стороны в предварительном судебном заседании имеют право представлять доказательства, приводить доводы, заявлять ходатайства.</w:t>
      </w:r>
    </w:p>
    <w:p w:rsidR="00EF0D8F" w:rsidRDefault="00EF0D8F" w:rsidP="00EF0D8F">
      <w:pPr>
        <w:pStyle w:val="a3"/>
        <w:spacing w:before="0" w:beforeAutospacing="0" w:after="0" w:afterAutospacing="0"/>
        <w:ind w:left="-142"/>
        <w:rPr>
          <w:color w:val="000000"/>
          <w:sz w:val="16"/>
          <w:szCs w:val="16"/>
        </w:rPr>
      </w:pPr>
      <w:r w:rsidRPr="00EF0D8F">
        <w:rPr>
          <w:color w:val="000000"/>
          <w:sz w:val="16"/>
          <w:szCs w:val="16"/>
        </w:rPr>
        <w:t>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ГПК РФ сроков рассмотрения и разрешения дел.</w:t>
      </w:r>
    </w:p>
    <w:p w:rsidR="003F12BA" w:rsidRDefault="003F12BA" w:rsidP="003F12BA">
      <w:pPr>
        <w:pStyle w:val="a3"/>
        <w:spacing w:before="0" w:beforeAutospacing="0" w:after="0" w:afterAutospacing="0"/>
        <w:ind w:left="-142"/>
        <w:rPr>
          <w:color w:val="000000"/>
          <w:sz w:val="16"/>
          <w:szCs w:val="16"/>
        </w:rPr>
      </w:pPr>
    </w:p>
    <w:p w:rsidR="003F12BA" w:rsidRPr="003F12BA" w:rsidRDefault="003F12BA" w:rsidP="003F12BA">
      <w:pPr>
        <w:pStyle w:val="a3"/>
        <w:spacing w:before="0" w:beforeAutospacing="0" w:after="0" w:afterAutospacing="0"/>
        <w:jc w:val="both"/>
        <w:rPr>
          <w:b/>
          <w:sz w:val="16"/>
          <w:szCs w:val="16"/>
        </w:rPr>
      </w:pPr>
      <w:r w:rsidRPr="003F12BA">
        <w:rPr>
          <w:b/>
          <w:sz w:val="16"/>
          <w:szCs w:val="16"/>
        </w:rPr>
        <w:t xml:space="preserve">53.           Понятие и виды постановлений суда </w:t>
      </w:r>
      <w:r w:rsidRPr="003F12BA">
        <w:rPr>
          <w:b/>
          <w:sz w:val="16"/>
          <w:szCs w:val="16"/>
        </w:rPr>
        <w:lastRenderedPageBreak/>
        <w:t>первой инстанции. Виды определений суда первой инстанции.</w:t>
      </w:r>
    </w:p>
    <w:p w:rsidR="003F12BA" w:rsidRPr="00C27CAA" w:rsidRDefault="003F12BA" w:rsidP="003F12BA">
      <w:pPr>
        <w:spacing w:after="0" w:line="240" w:lineRule="auto"/>
        <w:ind w:right="75"/>
        <w:jc w:val="both"/>
        <w:rPr>
          <w:rFonts w:ascii="Times New Roman" w:hAnsi="Times New Roman" w:cs="Times New Roman"/>
          <w:color w:val="000000"/>
          <w:sz w:val="16"/>
          <w:szCs w:val="16"/>
        </w:rPr>
      </w:pPr>
      <w:r w:rsidRPr="00C27CAA">
        <w:rPr>
          <w:rFonts w:ascii="Times New Roman" w:hAnsi="Times New Roman" w:cs="Times New Roman"/>
          <w:color w:val="000000"/>
          <w:sz w:val="16"/>
          <w:szCs w:val="16"/>
        </w:rPr>
        <w:t>Под постановлением суда первой инстанции</w:t>
      </w:r>
      <w:r>
        <w:rPr>
          <w:rFonts w:ascii="Times New Roman" w:hAnsi="Times New Roman" w:cs="Times New Roman"/>
          <w:color w:val="000000"/>
          <w:sz w:val="16"/>
          <w:szCs w:val="16"/>
        </w:rPr>
        <w:t xml:space="preserve"> </w:t>
      </w:r>
      <w:r w:rsidRPr="00C27CAA">
        <w:rPr>
          <w:rFonts w:ascii="Times New Roman" w:hAnsi="Times New Roman" w:cs="Times New Roman"/>
          <w:b/>
          <w:bCs/>
          <w:color w:val="000000"/>
          <w:sz w:val="16"/>
          <w:szCs w:val="16"/>
        </w:rPr>
        <w:t>понимаются все выраженные в письменной форме волеизъявления суда как органа государственной власти. Эти постановления делятся на три группы: решения и определения, судебный приказ.</w:t>
      </w:r>
    </w:p>
    <w:p w:rsidR="003F12BA" w:rsidRPr="00C27CAA" w:rsidRDefault="003F12BA" w:rsidP="003F12BA">
      <w:pPr>
        <w:spacing w:after="0" w:line="240" w:lineRule="auto"/>
        <w:ind w:right="75"/>
        <w:jc w:val="both"/>
        <w:rPr>
          <w:rFonts w:ascii="Times New Roman" w:hAnsi="Times New Roman" w:cs="Times New Roman"/>
          <w:color w:val="000000"/>
          <w:sz w:val="16"/>
          <w:szCs w:val="16"/>
        </w:rPr>
      </w:pPr>
      <w:r w:rsidRPr="00C27CAA">
        <w:rPr>
          <w:rFonts w:ascii="Times New Roman" w:hAnsi="Times New Roman" w:cs="Times New Roman"/>
          <w:color w:val="000000"/>
          <w:sz w:val="16"/>
          <w:szCs w:val="16"/>
        </w:rPr>
        <w:t xml:space="preserve">Судебное решение — выносимое именем государства постановление относительно существа спора сторон в исковом производстве, а также объекта процесса в деле особого производства или в деле, возникшем из административно-правовых отношений. </w:t>
      </w:r>
    </w:p>
    <w:p w:rsidR="003F12BA" w:rsidRPr="00C27CAA" w:rsidRDefault="003F12BA" w:rsidP="003F12BA">
      <w:pPr>
        <w:spacing w:after="0" w:line="240" w:lineRule="auto"/>
        <w:ind w:right="75"/>
        <w:jc w:val="both"/>
        <w:rPr>
          <w:rFonts w:ascii="Times New Roman" w:hAnsi="Times New Roman" w:cs="Times New Roman"/>
          <w:color w:val="000000"/>
          <w:sz w:val="16"/>
          <w:szCs w:val="16"/>
        </w:rPr>
      </w:pPr>
      <w:r w:rsidRPr="00C27CAA">
        <w:rPr>
          <w:rFonts w:ascii="Times New Roman" w:hAnsi="Times New Roman" w:cs="Times New Roman"/>
          <w:b/>
          <w:bCs/>
          <w:color w:val="000000"/>
          <w:sz w:val="16"/>
          <w:szCs w:val="16"/>
        </w:rPr>
        <w:t>Виды судебных решений:</w:t>
      </w:r>
    </w:p>
    <w:p w:rsidR="003F12BA" w:rsidRPr="00C27CAA" w:rsidRDefault="003F12BA" w:rsidP="003F12BA">
      <w:pPr>
        <w:spacing w:after="0" w:line="240" w:lineRule="auto"/>
        <w:ind w:right="75"/>
        <w:jc w:val="both"/>
        <w:rPr>
          <w:rFonts w:ascii="Times New Roman" w:hAnsi="Times New Roman" w:cs="Times New Roman"/>
          <w:color w:val="000000"/>
          <w:sz w:val="16"/>
          <w:szCs w:val="16"/>
        </w:rPr>
      </w:pPr>
      <w:r w:rsidRPr="00C27CAA">
        <w:rPr>
          <w:rFonts w:ascii="Times New Roman" w:hAnsi="Times New Roman" w:cs="Times New Roman"/>
          <w:color w:val="000000"/>
          <w:sz w:val="16"/>
          <w:szCs w:val="16"/>
        </w:rPr>
        <w:t>Гражданское процессуальное законодательство различает следующие виды решений: обычные, заочные и дополнительные.</w:t>
      </w:r>
    </w:p>
    <w:p w:rsidR="003F12BA" w:rsidRPr="00C27CAA" w:rsidRDefault="003F12BA" w:rsidP="003F12BA">
      <w:pPr>
        <w:spacing w:after="0" w:line="240" w:lineRule="auto"/>
        <w:ind w:right="75"/>
        <w:jc w:val="both"/>
        <w:rPr>
          <w:rFonts w:ascii="Times New Roman" w:hAnsi="Times New Roman" w:cs="Times New Roman"/>
          <w:color w:val="000000"/>
          <w:sz w:val="16"/>
          <w:szCs w:val="16"/>
        </w:rPr>
      </w:pPr>
      <w:r w:rsidRPr="00C27CAA">
        <w:rPr>
          <w:rFonts w:ascii="Times New Roman" w:hAnsi="Times New Roman" w:cs="Times New Roman"/>
          <w:b/>
          <w:bCs/>
          <w:color w:val="000000"/>
          <w:sz w:val="16"/>
          <w:szCs w:val="16"/>
        </w:rPr>
        <w:t>Обычное</w:t>
      </w:r>
      <w:r w:rsidRPr="00C27CAA">
        <w:rPr>
          <w:rFonts w:ascii="Times New Roman" w:hAnsi="Times New Roman" w:cs="Times New Roman"/>
          <w:color w:val="000000"/>
          <w:sz w:val="16"/>
          <w:szCs w:val="16"/>
        </w:rPr>
        <w:t xml:space="preserve"> (</w:t>
      </w:r>
      <w:r w:rsidRPr="00C27CAA">
        <w:rPr>
          <w:rFonts w:ascii="Times New Roman" w:hAnsi="Times New Roman" w:cs="Times New Roman"/>
          <w:i/>
          <w:iCs/>
          <w:color w:val="000000"/>
          <w:sz w:val="16"/>
          <w:szCs w:val="16"/>
        </w:rPr>
        <w:t>основное</w:t>
      </w:r>
      <w:r w:rsidRPr="00C27CAA">
        <w:rPr>
          <w:rFonts w:ascii="Times New Roman" w:hAnsi="Times New Roman" w:cs="Times New Roman"/>
          <w:color w:val="000000"/>
          <w:sz w:val="16"/>
          <w:szCs w:val="16"/>
        </w:rPr>
        <w:t xml:space="preserve">) или окончательное решение представляет собой нормальный вид судебного решения, выносимого с соблюдением всех правил рассмотрения дела в суде первой инстанции и полностью разрешающее дело по </w:t>
      </w:r>
      <w:r w:rsidRPr="00C27CAA">
        <w:rPr>
          <w:rFonts w:ascii="Times New Roman" w:hAnsi="Times New Roman" w:cs="Times New Roman"/>
          <w:color w:val="000000"/>
          <w:sz w:val="16"/>
          <w:szCs w:val="16"/>
        </w:rPr>
        <w:lastRenderedPageBreak/>
        <w:t>существу заявленного требования.</w:t>
      </w:r>
    </w:p>
    <w:p w:rsidR="003F12BA" w:rsidRPr="00C27CAA" w:rsidRDefault="003F12BA" w:rsidP="003F12BA">
      <w:pPr>
        <w:spacing w:after="0" w:line="240" w:lineRule="auto"/>
        <w:ind w:right="75"/>
        <w:jc w:val="both"/>
        <w:rPr>
          <w:rFonts w:ascii="Times New Roman" w:hAnsi="Times New Roman" w:cs="Times New Roman"/>
          <w:color w:val="000000"/>
          <w:sz w:val="16"/>
          <w:szCs w:val="16"/>
        </w:rPr>
      </w:pPr>
      <w:r w:rsidRPr="00C27CAA">
        <w:rPr>
          <w:rFonts w:ascii="Times New Roman" w:hAnsi="Times New Roman" w:cs="Times New Roman"/>
          <w:b/>
          <w:bCs/>
          <w:color w:val="000000"/>
          <w:sz w:val="16"/>
          <w:szCs w:val="16"/>
        </w:rPr>
        <w:t>Заочное</w:t>
      </w:r>
      <w:r w:rsidRPr="00C27CAA">
        <w:rPr>
          <w:rFonts w:ascii="Times New Roman" w:hAnsi="Times New Roman" w:cs="Times New Roman"/>
          <w:color w:val="000000"/>
          <w:sz w:val="16"/>
          <w:szCs w:val="16"/>
        </w:rPr>
        <w:t xml:space="preserve"> решение — решение, вынесенное судом в отсутствие ответчика, извещенного судом о времени и месте рассмотрения дела, но не явившегося и не заявившего письменной просьбы о рассмотрении дела в его отсутствии.</w:t>
      </w:r>
    </w:p>
    <w:p w:rsidR="003F12BA" w:rsidRPr="00C27CAA" w:rsidRDefault="003F12BA" w:rsidP="003F12BA">
      <w:pPr>
        <w:spacing w:after="0" w:line="240" w:lineRule="auto"/>
        <w:ind w:right="75"/>
        <w:jc w:val="both"/>
        <w:rPr>
          <w:rFonts w:ascii="Times New Roman" w:hAnsi="Times New Roman" w:cs="Times New Roman"/>
          <w:color w:val="000000"/>
          <w:sz w:val="16"/>
          <w:szCs w:val="16"/>
        </w:rPr>
      </w:pPr>
      <w:r w:rsidRPr="00C27CAA">
        <w:rPr>
          <w:rFonts w:ascii="Times New Roman" w:hAnsi="Times New Roman" w:cs="Times New Roman"/>
          <w:b/>
          <w:bCs/>
          <w:color w:val="000000"/>
          <w:sz w:val="16"/>
          <w:szCs w:val="16"/>
        </w:rPr>
        <w:t>Дополнительным</w:t>
      </w:r>
      <w:r>
        <w:rPr>
          <w:rFonts w:ascii="Times New Roman" w:hAnsi="Times New Roman" w:cs="Times New Roman"/>
          <w:b/>
          <w:bCs/>
          <w:color w:val="000000"/>
          <w:sz w:val="16"/>
          <w:szCs w:val="16"/>
        </w:rPr>
        <w:t xml:space="preserve"> </w:t>
      </w:r>
      <w:r w:rsidRPr="00C27CAA">
        <w:rPr>
          <w:rFonts w:ascii="Times New Roman" w:hAnsi="Times New Roman" w:cs="Times New Roman"/>
          <w:color w:val="000000"/>
          <w:sz w:val="16"/>
          <w:szCs w:val="16"/>
        </w:rPr>
        <w:t>именуется решение, выносимое судом для восполнения пробелов основного решения.</w:t>
      </w:r>
    </w:p>
    <w:p w:rsidR="003F12BA" w:rsidRPr="00C27CAA" w:rsidRDefault="003F12BA" w:rsidP="003F12BA">
      <w:pPr>
        <w:spacing w:after="0" w:line="240" w:lineRule="auto"/>
        <w:ind w:right="75"/>
        <w:jc w:val="both"/>
        <w:rPr>
          <w:rFonts w:ascii="Times New Roman" w:hAnsi="Times New Roman" w:cs="Times New Roman"/>
          <w:color w:val="000000"/>
          <w:sz w:val="16"/>
          <w:szCs w:val="16"/>
        </w:rPr>
      </w:pPr>
      <w:r w:rsidRPr="00C27CAA">
        <w:rPr>
          <w:rFonts w:ascii="Times New Roman" w:hAnsi="Times New Roman" w:cs="Times New Roman"/>
          <w:b/>
          <w:bCs/>
          <w:color w:val="000000"/>
          <w:sz w:val="16"/>
          <w:szCs w:val="16"/>
        </w:rPr>
        <w:t>Определение суда первой инстанции</w:t>
      </w:r>
      <w:r w:rsidRPr="00C27CAA">
        <w:rPr>
          <w:rFonts w:ascii="Times New Roman" w:hAnsi="Times New Roman" w:cs="Times New Roman"/>
          <w:color w:val="000000"/>
          <w:sz w:val="16"/>
          <w:szCs w:val="16"/>
        </w:rPr>
        <w:t xml:space="preserve"> — это такое постановление, которым дело по существу не разрешается. исполнения.</w:t>
      </w:r>
    </w:p>
    <w:p w:rsidR="003F12BA" w:rsidRPr="003F12BA" w:rsidRDefault="003F12BA" w:rsidP="003F12BA">
      <w:pPr>
        <w:pStyle w:val="a3"/>
        <w:spacing w:before="0" w:beforeAutospacing="0" w:after="0" w:afterAutospacing="0"/>
        <w:jc w:val="both"/>
        <w:rPr>
          <w:b/>
          <w:sz w:val="16"/>
          <w:szCs w:val="16"/>
        </w:rPr>
      </w:pPr>
      <w:r w:rsidRPr="003F12BA">
        <w:rPr>
          <w:b/>
          <w:bCs/>
          <w:color w:val="000000"/>
          <w:sz w:val="16"/>
          <w:szCs w:val="16"/>
        </w:rPr>
        <w:t>Судебный приказ</w:t>
      </w:r>
      <w:r w:rsidRPr="003F12BA">
        <w:rPr>
          <w:color w:val="000000"/>
          <w:sz w:val="16"/>
          <w:szCs w:val="16"/>
        </w:rPr>
        <w:t xml:space="preserve"> — особый вид судебного постановления. Он представляет собой постановление судьи о принудительном исполнении требования кредитора о взыскании с должника денежных сумм либо движимого имущества и имеет силу исполнительного документа. Сущность судебного приказа проявляется в его правоприменительной силе, направленной на принудительное исполнение участниками опре</w:t>
      </w:r>
      <w:r w:rsidRPr="003F12BA">
        <w:rPr>
          <w:color w:val="000000"/>
          <w:sz w:val="16"/>
          <w:szCs w:val="16"/>
        </w:rPr>
        <w:softHyphen/>
        <w:t>деленных правоотношений их обязанностей, предписанных нор</w:t>
      </w:r>
      <w:r w:rsidRPr="003F12BA">
        <w:rPr>
          <w:color w:val="000000"/>
          <w:sz w:val="16"/>
          <w:szCs w:val="16"/>
        </w:rPr>
        <w:softHyphen/>
        <w:t>мой права.</w:t>
      </w:r>
    </w:p>
    <w:p w:rsidR="003F12BA" w:rsidRPr="00C27CAA" w:rsidRDefault="003F12BA" w:rsidP="003F12BA">
      <w:pPr>
        <w:spacing w:after="0" w:line="240" w:lineRule="auto"/>
        <w:jc w:val="both"/>
        <w:outlineLvl w:val="3"/>
        <w:rPr>
          <w:rFonts w:ascii="Times New Roman" w:hAnsi="Times New Roman" w:cs="Times New Roman"/>
          <w:b/>
          <w:bCs/>
          <w:color w:val="000000"/>
          <w:sz w:val="16"/>
          <w:szCs w:val="16"/>
        </w:rPr>
      </w:pPr>
      <w:r w:rsidRPr="00C27CAA">
        <w:rPr>
          <w:rFonts w:ascii="Times New Roman" w:hAnsi="Times New Roman" w:cs="Times New Roman"/>
          <w:b/>
          <w:bCs/>
          <w:color w:val="000000"/>
          <w:sz w:val="16"/>
          <w:szCs w:val="16"/>
        </w:rPr>
        <w:t>Виды определений суда первой инстанции</w:t>
      </w:r>
    </w:p>
    <w:p w:rsidR="003F12BA" w:rsidRPr="003F12BA" w:rsidRDefault="003F12BA" w:rsidP="003F12BA">
      <w:pPr>
        <w:spacing w:after="0" w:line="240" w:lineRule="auto"/>
        <w:jc w:val="both"/>
        <w:rPr>
          <w:rFonts w:ascii="Times New Roman" w:hAnsi="Times New Roman" w:cs="Times New Roman"/>
          <w:color w:val="000000"/>
          <w:sz w:val="16"/>
          <w:szCs w:val="16"/>
        </w:rPr>
      </w:pPr>
      <w:r w:rsidRPr="00C27CAA">
        <w:rPr>
          <w:rFonts w:ascii="Times New Roman" w:hAnsi="Times New Roman" w:cs="Times New Roman"/>
          <w:color w:val="000000"/>
          <w:sz w:val="16"/>
          <w:szCs w:val="16"/>
        </w:rPr>
        <w:lastRenderedPageBreak/>
        <w:t>По критерию отношения к главному вопросу в деле (к разрешению дела по существу) различают следующие виды су</w:t>
      </w:r>
      <w:r w:rsidRPr="00C27CAA">
        <w:rPr>
          <w:rFonts w:ascii="Times New Roman" w:hAnsi="Times New Roman" w:cs="Times New Roman"/>
          <w:color w:val="000000"/>
          <w:sz w:val="16"/>
          <w:szCs w:val="16"/>
        </w:rPr>
        <w:softHyphen/>
        <w:t xml:space="preserve">дебных определений: </w:t>
      </w:r>
    </w:p>
    <w:p w:rsidR="003F12BA" w:rsidRPr="003F12BA" w:rsidRDefault="003F12BA" w:rsidP="00156885">
      <w:pPr>
        <w:pStyle w:val="a6"/>
        <w:numPr>
          <w:ilvl w:val="2"/>
          <w:numId w:val="18"/>
        </w:numPr>
        <w:tabs>
          <w:tab w:val="clear" w:pos="2160"/>
          <w:tab w:val="left" w:pos="284"/>
        </w:tabs>
        <w:spacing w:after="0" w:line="240" w:lineRule="auto"/>
        <w:ind w:left="0" w:firstLine="0"/>
        <w:jc w:val="both"/>
        <w:rPr>
          <w:rFonts w:ascii="Times New Roman" w:hAnsi="Times New Roman" w:cs="Times New Roman"/>
          <w:color w:val="000000"/>
          <w:sz w:val="16"/>
          <w:szCs w:val="16"/>
        </w:rPr>
      </w:pPr>
      <w:r w:rsidRPr="003F12BA">
        <w:rPr>
          <w:rFonts w:ascii="Times New Roman" w:hAnsi="Times New Roman" w:cs="Times New Roman"/>
          <w:color w:val="000000"/>
          <w:sz w:val="16"/>
          <w:szCs w:val="16"/>
        </w:rPr>
        <w:t>заключительные;</w:t>
      </w:r>
    </w:p>
    <w:p w:rsidR="003F12BA" w:rsidRPr="003F12BA" w:rsidRDefault="003F12BA" w:rsidP="00156885">
      <w:pPr>
        <w:pStyle w:val="a6"/>
        <w:numPr>
          <w:ilvl w:val="2"/>
          <w:numId w:val="18"/>
        </w:numPr>
        <w:tabs>
          <w:tab w:val="clear" w:pos="2160"/>
          <w:tab w:val="left" w:pos="284"/>
        </w:tabs>
        <w:spacing w:after="0" w:line="240" w:lineRule="auto"/>
        <w:ind w:left="0" w:firstLine="0"/>
        <w:jc w:val="both"/>
        <w:rPr>
          <w:rFonts w:ascii="Times New Roman" w:hAnsi="Times New Roman" w:cs="Times New Roman"/>
          <w:color w:val="000000"/>
          <w:sz w:val="16"/>
          <w:szCs w:val="16"/>
        </w:rPr>
      </w:pPr>
      <w:proofErr w:type="spellStart"/>
      <w:r w:rsidRPr="003F12BA">
        <w:rPr>
          <w:rFonts w:ascii="Times New Roman" w:hAnsi="Times New Roman" w:cs="Times New Roman"/>
          <w:color w:val="000000"/>
          <w:sz w:val="16"/>
          <w:szCs w:val="16"/>
        </w:rPr>
        <w:t>пресекательные</w:t>
      </w:r>
      <w:proofErr w:type="spellEnd"/>
      <w:r w:rsidRPr="003F12BA">
        <w:rPr>
          <w:rFonts w:ascii="Times New Roman" w:hAnsi="Times New Roman" w:cs="Times New Roman"/>
          <w:color w:val="000000"/>
          <w:sz w:val="16"/>
          <w:szCs w:val="16"/>
        </w:rPr>
        <w:t>;</w:t>
      </w:r>
    </w:p>
    <w:p w:rsidR="003F12BA" w:rsidRPr="003F12BA" w:rsidRDefault="003F12BA" w:rsidP="00156885">
      <w:pPr>
        <w:pStyle w:val="a6"/>
        <w:numPr>
          <w:ilvl w:val="2"/>
          <w:numId w:val="18"/>
        </w:numPr>
        <w:tabs>
          <w:tab w:val="clear" w:pos="2160"/>
          <w:tab w:val="left" w:pos="284"/>
        </w:tabs>
        <w:spacing w:after="0" w:line="240" w:lineRule="auto"/>
        <w:ind w:left="0" w:firstLine="0"/>
        <w:jc w:val="both"/>
        <w:rPr>
          <w:rFonts w:ascii="Times New Roman" w:hAnsi="Times New Roman" w:cs="Times New Roman"/>
          <w:color w:val="000000"/>
          <w:sz w:val="16"/>
          <w:szCs w:val="16"/>
        </w:rPr>
      </w:pPr>
      <w:r w:rsidRPr="003F12BA">
        <w:rPr>
          <w:rFonts w:ascii="Times New Roman" w:hAnsi="Times New Roman" w:cs="Times New Roman"/>
          <w:color w:val="000000"/>
          <w:sz w:val="16"/>
          <w:szCs w:val="16"/>
        </w:rPr>
        <w:t>подготовительные;</w:t>
      </w:r>
    </w:p>
    <w:p w:rsidR="003F12BA" w:rsidRPr="003F12BA" w:rsidRDefault="003F12BA" w:rsidP="00156885">
      <w:pPr>
        <w:pStyle w:val="a6"/>
        <w:numPr>
          <w:ilvl w:val="2"/>
          <w:numId w:val="18"/>
        </w:numPr>
        <w:tabs>
          <w:tab w:val="clear" w:pos="2160"/>
          <w:tab w:val="left" w:pos="284"/>
        </w:tabs>
        <w:spacing w:after="0" w:line="240" w:lineRule="auto"/>
        <w:ind w:left="0" w:firstLine="0"/>
        <w:jc w:val="both"/>
        <w:rPr>
          <w:color w:val="000000"/>
          <w:sz w:val="16"/>
          <w:szCs w:val="16"/>
        </w:rPr>
      </w:pPr>
      <w:r w:rsidRPr="003F12BA">
        <w:rPr>
          <w:rFonts w:ascii="Times New Roman" w:hAnsi="Times New Roman" w:cs="Times New Roman"/>
          <w:color w:val="000000"/>
          <w:sz w:val="16"/>
          <w:szCs w:val="16"/>
        </w:rPr>
        <w:t>частные.</w:t>
      </w:r>
    </w:p>
    <w:p w:rsidR="003F12BA" w:rsidRDefault="003F12BA" w:rsidP="003F12BA">
      <w:pPr>
        <w:pStyle w:val="a3"/>
        <w:spacing w:before="0" w:beforeAutospacing="0" w:after="0" w:afterAutospacing="0"/>
        <w:ind w:left="-142"/>
        <w:rPr>
          <w:color w:val="000000"/>
          <w:sz w:val="16"/>
          <w:szCs w:val="16"/>
        </w:rPr>
      </w:pPr>
    </w:p>
    <w:p w:rsidR="003F12BA" w:rsidRDefault="003F12BA" w:rsidP="003F12BA">
      <w:pPr>
        <w:pStyle w:val="a3"/>
        <w:spacing w:before="0" w:beforeAutospacing="0" w:after="0" w:afterAutospacing="0"/>
        <w:ind w:left="-142"/>
        <w:rPr>
          <w:color w:val="000000"/>
          <w:sz w:val="16"/>
          <w:szCs w:val="16"/>
        </w:rPr>
      </w:pPr>
    </w:p>
    <w:p w:rsidR="00C614E1" w:rsidRPr="00C614E1" w:rsidRDefault="00C614E1" w:rsidP="00C614E1">
      <w:pPr>
        <w:pStyle w:val="a3"/>
        <w:spacing w:before="0" w:beforeAutospacing="0" w:after="0" w:afterAutospacing="0"/>
        <w:rPr>
          <w:b/>
          <w:sz w:val="16"/>
          <w:szCs w:val="16"/>
        </w:rPr>
      </w:pPr>
      <w:r w:rsidRPr="00C614E1">
        <w:rPr>
          <w:b/>
          <w:sz w:val="16"/>
          <w:szCs w:val="16"/>
        </w:rPr>
        <w:t>54.           Сущность и значение судебного решения. Содержание судебного решения (его составные части).</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Решение — это судебное постановление, которым дело разрешается по существу (ст. 194 ГПК РФ).</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При вынесении судебного решения производство по делу завершается. В то же время ГПК РФ сохранил в виде исключения завершение производства вынесением не решения, а определения (в случаях, предусмотренных ст. ст. 220 и 222 ГПК РФ).</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Структура судебного решения.  Решение суда излагается в письменной форме. Согласно ст. 198 ГПК РФ решение суда состоит из вводной, описательной, мотивировочной и резолютивной частей.</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 xml:space="preserve">Во вводной части решения суда должны быть указаны дата и место принятия решения суда, наименование суда, принявшего решение, состав суда, секретарь судебного заседания, </w:t>
      </w:r>
      <w:r w:rsidRPr="00C614E1">
        <w:rPr>
          <w:color w:val="000000"/>
          <w:sz w:val="16"/>
          <w:szCs w:val="16"/>
        </w:rPr>
        <w:lastRenderedPageBreak/>
        <w:t>стороны, другие лица, участвующие в деле, их представители, предмет спора или заявленное требование.</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В случае признания иска ответчиком в мотивировочной части решения суда может быть указано только на признание иска и принятие его судом. 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w:t>
      </w:r>
    </w:p>
    <w:p w:rsidR="007C2F40" w:rsidRDefault="00C614E1" w:rsidP="00C614E1">
      <w:pPr>
        <w:pStyle w:val="a3"/>
        <w:spacing w:before="0" w:beforeAutospacing="0" w:after="0" w:afterAutospacing="0"/>
        <w:jc w:val="both"/>
        <w:rPr>
          <w:color w:val="000000"/>
          <w:sz w:val="16"/>
          <w:szCs w:val="16"/>
        </w:rPr>
      </w:pPr>
      <w:r w:rsidRPr="00C614E1">
        <w:rPr>
          <w:color w:val="000000"/>
          <w:sz w:val="16"/>
          <w:szCs w:val="16"/>
        </w:rPr>
        <w:t xml:space="preserve">Резолютивная часть решения суда должна содержать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w:t>
      </w:r>
    </w:p>
    <w:p w:rsidR="00C614E1" w:rsidRDefault="00C614E1" w:rsidP="00C614E1">
      <w:pPr>
        <w:pStyle w:val="a3"/>
        <w:spacing w:before="0" w:beforeAutospacing="0" w:after="0" w:afterAutospacing="0"/>
        <w:jc w:val="both"/>
        <w:rPr>
          <w:color w:val="000000"/>
          <w:sz w:val="16"/>
          <w:szCs w:val="16"/>
        </w:rPr>
      </w:pPr>
    </w:p>
    <w:p w:rsidR="00C614E1" w:rsidRPr="00C614E1" w:rsidRDefault="00C614E1" w:rsidP="00C614E1">
      <w:pPr>
        <w:pStyle w:val="a3"/>
        <w:spacing w:before="0" w:beforeAutospacing="0" w:after="0" w:afterAutospacing="0"/>
        <w:jc w:val="both"/>
        <w:rPr>
          <w:b/>
          <w:sz w:val="16"/>
          <w:szCs w:val="16"/>
        </w:rPr>
      </w:pPr>
      <w:r w:rsidRPr="00C614E1">
        <w:rPr>
          <w:b/>
          <w:sz w:val="16"/>
          <w:szCs w:val="16"/>
        </w:rPr>
        <w:t>55.           Требования, которым должно отвечать судебное решение.  Устранение недостатков решения вынесшим его судом.</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lastRenderedPageBreak/>
        <w:t>Требования, предъявляемые к судебному решению, можно разделить на общие и конкретные.</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К общим относятся требования законности и обоснованности. Законность предполагает вынесение решения в строгом соответствии с подлежащими применению по делу нормами материального права и при точном соблюдении норм процессуального права. Обоснованным считается решение, в котором изложены все имеющие значение для разрешения дела фактические обстоятельства и приведены доказательства в подтверждение выводов суда об обстоятельствах дела.</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 xml:space="preserve">Конкретные требования к решению заключаются в его полноте, определенности и безусловности. Полнота решения означает, что в нем должны быть даны ответы на все заявленные требования. Определенность решения предполагает точность, четкость ответов на заявленные требования, исключающих </w:t>
      </w:r>
      <w:proofErr w:type="spellStart"/>
      <w:proofErr w:type="gramStart"/>
      <w:r w:rsidRPr="00C614E1">
        <w:rPr>
          <w:color w:val="000000"/>
          <w:sz w:val="16"/>
          <w:szCs w:val="16"/>
        </w:rPr>
        <w:t>неопределен-ность</w:t>
      </w:r>
      <w:proofErr w:type="spellEnd"/>
      <w:proofErr w:type="gramEnd"/>
      <w:r w:rsidRPr="00C614E1">
        <w:rPr>
          <w:color w:val="000000"/>
          <w:sz w:val="16"/>
          <w:szCs w:val="16"/>
        </w:rPr>
        <w:t xml:space="preserve"> в утверждении о существовании между сторонами правоотношения. Под безусловностью решения понимается запрет ставить его исполнение в зависимость от </w:t>
      </w:r>
      <w:r w:rsidRPr="00C614E1">
        <w:rPr>
          <w:color w:val="000000"/>
          <w:sz w:val="16"/>
          <w:szCs w:val="16"/>
        </w:rPr>
        <w:lastRenderedPageBreak/>
        <w:t xml:space="preserve">наступления или </w:t>
      </w:r>
      <w:proofErr w:type="spellStart"/>
      <w:r w:rsidRPr="00C614E1">
        <w:rPr>
          <w:color w:val="000000"/>
          <w:sz w:val="16"/>
          <w:szCs w:val="16"/>
        </w:rPr>
        <w:t>ненаступлениякаких</w:t>
      </w:r>
      <w:proofErr w:type="spellEnd"/>
      <w:r w:rsidRPr="00C614E1">
        <w:rPr>
          <w:color w:val="000000"/>
          <w:sz w:val="16"/>
          <w:szCs w:val="16"/>
        </w:rPr>
        <w:t xml:space="preserve"> бы то ни было условий.</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 xml:space="preserve">Закон предоставляет несколько способов поправить допущенные в судебном решении ошибки. </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 xml:space="preserve">Суду, вынесшему решение, предоставляется возможность: </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 xml:space="preserve">1. дополнить свое решение; </w:t>
      </w:r>
    </w:p>
    <w:p w:rsidR="00C614E1" w:rsidRPr="00C614E1" w:rsidRDefault="00C614E1" w:rsidP="00C614E1">
      <w:pPr>
        <w:pStyle w:val="a3"/>
        <w:spacing w:before="0" w:beforeAutospacing="0" w:after="0" w:afterAutospacing="0"/>
        <w:jc w:val="both"/>
        <w:rPr>
          <w:color w:val="000000"/>
          <w:sz w:val="16"/>
          <w:szCs w:val="16"/>
        </w:rPr>
      </w:pPr>
      <w:r w:rsidRPr="00C614E1">
        <w:rPr>
          <w:color w:val="000000"/>
          <w:sz w:val="16"/>
          <w:szCs w:val="16"/>
        </w:rPr>
        <w:t xml:space="preserve">2. разъяснить его; </w:t>
      </w:r>
    </w:p>
    <w:p w:rsidR="00C614E1" w:rsidRDefault="00C614E1" w:rsidP="00C614E1">
      <w:pPr>
        <w:pStyle w:val="a3"/>
        <w:spacing w:before="0" w:beforeAutospacing="0" w:after="0" w:afterAutospacing="0"/>
        <w:jc w:val="both"/>
        <w:rPr>
          <w:color w:val="000000"/>
          <w:sz w:val="16"/>
          <w:szCs w:val="16"/>
        </w:rPr>
      </w:pPr>
      <w:r w:rsidRPr="00C614E1">
        <w:rPr>
          <w:color w:val="000000"/>
          <w:sz w:val="16"/>
          <w:szCs w:val="16"/>
        </w:rPr>
        <w:t>3. внести в него исправление без изменения содержания в строго ограниченных законом случаях.</w:t>
      </w:r>
    </w:p>
    <w:p w:rsidR="00C614E1" w:rsidRDefault="00C614E1" w:rsidP="00C614E1">
      <w:pPr>
        <w:pStyle w:val="a3"/>
        <w:spacing w:before="0" w:beforeAutospacing="0" w:after="0" w:afterAutospacing="0"/>
        <w:jc w:val="both"/>
        <w:rPr>
          <w:color w:val="000000"/>
          <w:sz w:val="16"/>
          <w:szCs w:val="16"/>
        </w:rPr>
      </w:pPr>
    </w:p>
    <w:p w:rsidR="00C614E1" w:rsidRPr="00C614E1" w:rsidRDefault="00C614E1" w:rsidP="00C614E1">
      <w:pPr>
        <w:pStyle w:val="a3"/>
        <w:tabs>
          <w:tab w:val="left" w:pos="-142"/>
        </w:tabs>
        <w:spacing w:before="0" w:beforeAutospacing="0" w:after="0" w:afterAutospacing="0"/>
        <w:jc w:val="both"/>
        <w:rPr>
          <w:b/>
          <w:sz w:val="16"/>
          <w:szCs w:val="16"/>
        </w:rPr>
      </w:pPr>
      <w:r w:rsidRPr="00C614E1">
        <w:rPr>
          <w:b/>
          <w:sz w:val="16"/>
          <w:szCs w:val="16"/>
        </w:rPr>
        <w:t>56.           Судебный приказ (понятие, основания и порядок выдачи, отмена)</w:t>
      </w:r>
    </w:p>
    <w:p w:rsidR="00C614E1" w:rsidRPr="0006001F" w:rsidRDefault="00C614E1" w:rsidP="00C614E1">
      <w:pPr>
        <w:tabs>
          <w:tab w:val="left" w:pos="-142"/>
        </w:tabs>
        <w:spacing w:after="0" w:line="240" w:lineRule="auto"/>
        <w:jc w:val="both"/>
        <w:rPr>
          <w:rFonts w:ascii="Times New Roman" w:hAnsi="Times New Roman" w:cs="Times New Roman"/>
          <w:sz w:val="16"/>
          <w:szCs w:val="16"/>
        </w:rPr>
      </w:pPr>
      <w:r w:rsidRPr="00C614E1">
        <w:rPr>
          <w:rFonts w:ascii="Times New Roman" w:hAnsi="Times New Roman" w:cs="Times New Roman"/>
          <w:b/>
          <w:bCs/>
          <w:sz w:val="16"/>
          <w:szCs w:val="16"/>
        </w:rPr>
        <w:t>Судебный приказ</w:t>
      </w:r>
      <w:r w:rsidRPr="0006001F">
        <w:rPr>
          <w:rFonts w:ascii="Times New Roman" w:hAnsi="Times New Roman" w:cs="Times New Roman"/>
          <w:sz w:val="16"/>
          <w:szCs w:val="16"/>
        </w:rPr>
        <w:t xml:space="preserve"> - судебное постановление, вынесенное судьей единолично на основании заявления </w:t>
      </w:r>
    </w:p>
    <w:p w:rsidR="00C614E1" w:rsidRPr="0006001F" w:rsidRDefault="00C614E1" w:rsidP="00156885">
      <w:pPr>
        <w:numPr>
          <w:ilvl w:val="1"/>
          <w:numId w:val="50"/>
        </w:numPr>
        <w:tabs>
          <w:tab w:val="left" w:pos="-142"/>
        </w:tabs>
        <w:spacing w:after="0" w:line="240" w:lineRule="auto"/>
        <w:ind w:left="0" w:firstLine="0"/>
        <w:jc w:val="both"/>
        <w:rPr>
          <w:rFonts w:ascii="Times New Roman" w:hAnsi="Times New Roman" w:cs="Times New Roman"/>
          <w:sz w:val="16"/>
          <w:szCs w:val="16"/>
        </w:rPr>
      </w:pPr>
      <w:r w:rsidRPr="0006001F">
        <w:rPr>
          <w:rFonts w:ascii="Times New Roman" w:hAnsi="Times New Roman" w:cs="Times New Roman"/>
          <w:sz w:val="16"/>
          <w:szCs w:val="16"/>
        </w:rPr>
        <w:t>о взыскании денежных сумм или</w:t>
      </w:r>
    </w:p>
    <w:p w:rsidR="00C614E1" w:rsidRPr="0006001F" w:rsidRDefault="00C614E1" w:rsidP="00156885">
      <w:pPr>
        <w:numPr>
          <w:ilvl w:val="1"/>
          <w:numId w:val="50"/>
        </w:numPr>
        <w:tabs>
          <w:tab w:val="left" w:pos="-142"/>
        </w:tabs>
        <w:spacing w:after="0" w:line="240" w:lineRule="auto"/>
        <w:ind w:left="0" w:firstLine="0"/>
        <w:jc w:val="both"/>
        <w:rPr>
          <w:rFonts w:ascii="Times New Roman" w:hAnsi="Times New Roman" w:cs="Times New Roman"/>
          <w:sz w:val="16"/>
          <w:szCs w:val="16"/>
        </w:rPr>
      </w:pPr>
      <w:r w:rsidRPr="0006001F">
        <w:rPr>
          <w:rFonts w:ascii="Times New Roman" w:hAnsi="Times New Roman" w:cs="Times New Roman"/>
          <w:sz w:val="16"/>
          <w:szCs w:val="16"/>
        </w:rPr>
        <w:t>об истребовании движимого имущества от должника</w:t>
      </w:r>
    </w:p>
    <w:p w:rsidR="00C614E1" w:rsidRPr="0006001F" w:rsidRDefault="00C614E1" w:rsidP="00C614E1">
      <w:pPr>
        <w:tabs>
          <w:tab w:val="left" w:pos="-142"/>
        </w:tabs>
        <w:spacing w:after="0" w:line="240" w:lineRule="auto"/>
        <w:jc w:val="both"/>
        <w:rPr>
          <w:rFonts w:ascii="Times New Roman" w:hAnsi="Times New Roman" w:cs="Times New Roman"/>
          <w:sz w:val="16"/>
          <w:szCs w:val="16"/>
        </w:rPr>
      </w:pPr>
      <w:r w:rsidRPr="0006001F">
        <w:rPr>
          <w:rFonts w:ascii="Times New Roman" w:hAnsi="Times New Roman" w:cs="Times New Roman"/>
          <w:sz w:val="16"/>
          <w:szCs w:val="16"/>
        </w:rPr>
        <w:t xml:space="preserve">по требованиям, предусмотренным </w:t>
      </w:r>
      <w:hyperlink r:id="rId50" w:anchor="block_122" w:history="1">
        <w:r w:rsidRPr="00C614E1">
          <w:rPr>
            <w:rFonts w:ascii="Times New Roman" w:hAnsi="Times New Roman" w:cs="Times New Roman"/>
            <w:sz w:val="16"/>
            <w:szCs w:val="16"/>
          </w:rPr>
          <w:t>статьей 122</w:t>
        </w:r>
      </w:hyperlink>
      <w:r w:rsidRPr="0006001F">
        <w:rPr>
          <w:rFonts w:ascii="Times New Roman" w:hAnsi="Times New Roman" w:cs="Times New Roman"/>
          <w:sz w:val="16"/>
          <w:szCs w:val="16"/>
        </w:rPr>
        <w:t xml:space="preserve"> ГПК РФ (</w:t>
      </w:r>
      <w:hyperlink r:id="rId51" w:anchor="block_121" w:history="1">
        <w:r w:rsidRPr="00C614E1">
          <w:rPr>
            <w:rFonts w:ascii="Times New Roman" w:hAnsi="Times New Roman" w:cs="Times New Roman"/>
            <w:sz w:val="16"/>
            <w:szCs w:val="16"/>
          </w:rPr>
          <w:t>ст. 121</w:t>
        </w:r>
      </w:hyperlink>
      <w:r w:rsidRPr="0006001F">
        <w:rPr>
          <w:rFonts w:ascii="Times New Roman" w:hAnsi="Times New Roman" w:cs="Times New Roman"/>
          <w:sz w:val="16"/>
          <w:szCs w:val="16"/>
        </w:rPr>
        <w:t xml:space="preserve"> ГПК). </w:t>
      </w:r>
    </w:p>
    <w:p w:rsidR="00C614E1" w:rsidRPr="00C614E1" w:rsidRDefault="00C614E1" w:rsidP="00C614E1">
      <w:pPr>
        <w:tabs>
          <w:tab w:val="left" w:pos="-142"/>
        </w:tabs>
        <w:spacing w:after="0" w:line="240" w:lineRule="auto"/>
        <w:jc w:val="both"/>
        <w:rPr>
          <w:rFonts w:ascii="Times New Roman" w:hAnsi="Times New Roman" w:cs="Times New Roman"/>
          <w:sz w:val="16"/>
          <w:szCs w:val="16"/>
        </w:rPr>
      </w:pPr>
      <w:r w:rsidRPr="0006001F">
        <w:rPr>
          <w:rFonts w:ascii="Times New Roman" w:hAnsi="Times New Roman" w:cs="Times New Roman"/>
          <w:sz w:val="16"/>
          <w:szCs w:val="16"/>
        </w:rPr>
        <w:t>Судебный приказ является одновременно исполнительным документом (существенное отличие от других судебных постановлений) и приводится в исполнение в порядке, установленном для исполнения судебных постановлений.</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06001F">
        <w:rPr>
          <w:rFonts w:ascii="Times New Roman" w:hAnsi="Times New Roman" w:cs="Times New Roman"/>
          <w:sz w:val="16"/>
          <w:szCs w:val="16"/>
        </w:rPr>
        <w:lastRenderedPageBreak/>
        <w:t>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но только в предусмотренных законом случаях. Причем судебный приказ одновременно является и исполнительным документом, т.е. заявителю не нужно получать еще и исполнительный лист. Приказ составляется на специальном бланке в двух экземплярах с подписями судьи, один -- хранится в деле, другой получает зая</w:t>
      </w:r>
      <w:r w:rsidRPr="0006001F">
        <w:rPr>
          <w:rFonts w:ascii="Times New Roman" w:hAnsi="Times New Roman" w:cs="Times New Roman"/>
          <w:sz w:val="16"/>
          <w:szCs w:val="16"/>
        </w:rPr>
        <w:softHyphen/>
        <w:t>витель. Должнику направляется копия приказа.</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06001F">
        <w:rPr>
          <w:rFonts w:ascii="Times New Roman" w:hAnsi="Times New Roman" w:cs="Times New Roman"/>
          <w:sz w:val="16"/>
          <w:szCs w:val="16"/>
        </w:rPr>
        <w:t>По своему значению, последствиям, юридической силе приказ сходен с обычным решением суда. Это правоприменительный акт органа государственной власти, предписывающий заинтересован</w:t>
      </w:r>
      <w:r w:rsidRPr="0006001F">
        <w:rPr>
          <w:rFonts w:ascii="Times New Roman" w:hAnsi="Times New Roman" w:cs="Times New Roman"/>
          <w:sz w:val="16"/>
          <w:szCs w:val="16"/>
        </w:rPr>
        <w:softHyphen/>
        <w:t>ным лицам совершить определенные действия, а всем другим субъектам считаться с таким предписанием. По содержанию при</w:t>
      </w:r>
      <w:r w:rsidRPr="0006001F">
        <w:rPr>
          <w:rFonts w:ascii="Times New Roman" w:hAnsi="Times New Roman" w:cs="Times New Roman"/>
          <w:sz w:val="16"/>
          <w:szCs w:val="16"/>
        </w:rPr>
        <w:softHyphen/>
        <w:t>каз несколько отличается от судебного решения.</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06001F">
        <w:rPr>
          <w:rFonts w:ascii="Times New Roman" w:hAnsi="Times New Roman" w:cs="Times New Roman"/>
          <w:sz w:val="16"/>
          <w:szCs w:val="16"/>
        </w:rPr>
        <w:t xml:space="preserve">Следует констатировать, что вынесение судебного приказа по правилам, предусмотренным гл. 11 ГПК РФ, допустимо </w:t>
      </w:r>
      <w:r w:rsidRPr="0006001F">
        <w:rPr>
          <w:rFonts w:ascii="Times New Roman" w:hAnsi="Times New Roman" w:cs="Times New Roman"/>
          <w:sz w:val="16"/>
          <w:szCs w:val="16"/>
        </w:rPr>
        <w:lastRenderedPageBreak/>
        <w:t>только в связи с отношениями, споры по которым отнесены к компетен</w:t>
      </w:r>
      <w:r w:rsidRPr="0006001F">
        <w:rPr>
          <w:rFonts w:ascii="Times New Roman" w:hAnsi="Times New Roman" w:cs="Times New Roman"/>
          <w:sz w:val="16"/>
          <w:szCs w:val="16"/>
        </w:rPr>
        <w:softHyphen/>
        <w:t>ции судов общей юрисдикции.</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C614E1">
        <w:rPr>
          <w:rFonts w:ascii="Times New Roman" w:hAnsi="Times New Roman" w:cs="Times New Roman"/>
          <w:b/>
          <w:bCs/>
          <w:sz w:val="16"/>
          <w:szCs w:val="16"/>
        </w:rPr>
        <w:t>Основания для выдачи судебного приказа</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06001F">
        <w:rPr>
          <w:rFonts w:ascii="Times New Roman" w:hAnsi="Times New Roman" w:cs="Times New Roman"/>
          <w:sz w:val="16"/>
          <w:szCs w:val="16"/>
        </w:rPr>
        <w:t>1) требование основано на нотариально удостоверенной сделке;</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06001F">
        <w:rPr>
          <w:rFonts w:ascii="Times New Roman" w:hAnsi="Times New Roman" w:cs="Times New Roman"/>
          <w:sz w:val="16"/>
          <w:szCs w:val="16"/>
        </w:rPr>
        <w:t>2) требование основано на сделке, совершенной в простой письменной форме;</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06001F">
        <w:rPr>
          <w:rFonts w:ascii="Times New Roman" w:hAnsi="Times New Roman" w:cs="Times New Roman"/>
          <w:sz w:val="16"/>
          <w:szCs w:val="16"/>
        </w:rPr>
        <w:t xml:space="preserve">3) требование основано на совершенном нотариусом протесте векселя в неплатеже, неакцепте и </w:t>
      </w:r>
      <w:proofErr w:type="spellStart"/>
      <w:r w:rsidRPr="0006001F">
        <w:rPr>
          <w:rFonts w:ascii="Times New Roman" w:hAnsi="Times New Roman" w:cs="Times New Roman"/>
          <w:sz w:val="16"/>
          <w:szCs w:val="16"/>
        </w:rPr>
        <w:t>недатировании</w:t>
      </w:r>
      <w:proofErr w:type="spellEnd"/>
      <w:r w:rsidRPr="0006001F">
        <w:rPr>
          <w:rFonts w:ascii="Times New Roman" w:hAnsi="Times New Roman" w:cs="Times New Roman"/>
          <w:sz w:val="16"/>
          <w:szCs w:val="16"/>
        </w:rPr>
        <w:t xml:space="preserve"> акцепта;</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06001F">
        <w:rPr>
          <w:rFonts w:ascii="Times New Roman" w:hAnsi="Times New Roman" w:cs="Times New Roman"/>
          <w:sz w:val="16"/>
          <w:szCs w:val="16"/>
        </w:rPr>
        <w:t>4) 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06001F">
        <w:rPr>
          <w:rFonts w:ascii="Times New Roman" w:hAnsi="Times New Roman" w:cs="Times New Roman"/>
          <w:sz w:val="16"/>
          <w:szCs w:val="16"/>
        </w:rPr>
        <w:t>5) заявлено требование о взыскании с граждан недоимок по налогам, сборам и другим обязательным платежам;</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06001F">
        <w:rPr>
          <w:rFonts w:ascii="Times New Roman" w:hAnsi="Times New Roman" w:cs="Times New Roman"/>
          <w:sz w:val="16"/>
          <w:szCs w:val="16"/>
        </w:rPr>
        <w:t>6) заявлено требование о взыскании начисленной, но не выплаченной работнику заработной платы;</w:t>
      </w:r>
    </w:p>
    <w:p w:rsidR="00C614E1" w:rsidRPr="0006001F" w:rsidRDefault="00C614E1" w:rsidP="00C614E1">
      <w:pPr>
        <w:tabs>
          <w:tab w:val="left" w:pos="-142"/>
        </w:tabs>
        <w:spacing w:after="0" w:line="240" w:lineRule="auto"/>
        <w:ind w:right="75"/>
        <w:jc w:val="both"/>
        <w:rPr>
          <w:rFonts w:ascii="Times New Roman" w:hAnsi="Times New Roman" w:cs="Times New Roman"/>
          <w:sz w:val="16"/>
          <w:szCs w:val="16"/>
        </w:rPr>
      </w:pPr>
      <w:r w:rsidRPr="0006001F">
        <w:rPr>
          <w:rFonts w:ascii="Times New Roman" w:hAnsi="Times New Roman" w:cs="Times New Roman"/>
          <w:sz w:val="16"/>
          <w:szCs w:val="16"/>
        </w:rPr>
        <w:t>7) заявлено органом внутренних дел требование о взыскании расходов, произведенных в связи с розыском ответчика, или должника, или ребенка, отобранного у должника по решению суда.</w:t>
      </w:r>
    </w:p>
    <w:p w:rsidR="00137ACC" w:rsidRPr="00137ACC" w:rsidRDefault="00137ACC" w:rsidP="00137ACC">
      <w:pPr>
        <w:pStyle w:val="a3"/>
        <w:spacing w:before="0" w:beforeAutospacing="0" w:after="0" w:afterAutospacing="0"/>
        <w:ind w:left="-142"/>
        <w:jc w:val="both"/>
        <w:rPr>
          <w:b/>
          <w:sz w:val="16"/>
          <w:szCs w:val="16"/>
        </w:rPr>
      </w:pPr>
      <w:r w:rsidRPr="00137ACC">
        <w:rPr>
          <w:b/>
          <w:sz w:val="16"/>
          <w:szCs w:val="16"/>
        </w:rPr>
        <w:lastRenderedPageBreak/>
        <w:t>57.           Особое производство, его отличия от искового.</w:t>
      </w:r>
    </w:p>
    <w:p w:rsidR="00137ACC" w:rsidRPr="00137ACC" w:rsidRDefault="00137ACC" w:rsidP="00137ACC">
      <w:pPr>
        <w:pStyle w:val="a3"/>
        <w:spacing w:before="0" w:beforeAutospacing="0" w:after="0" w:afterAutospacing="0"/>
        <w:ind w:left="-142"/>
        <w:jc w:val="both"/>
        <w:rPr>
          <w:color w:val="000000"/>
          <w:sz w:val="16"/>
          <w:szCs w:val="16"/>
        </w:rPr>
      </w:pPr>
      <w:r w:rsidRPr="00137ACC">
        <w:rPr>
          <w:color w:val="000000"/>
          <w:sz w:val="16"/>
          <w:szCs w:val="16"/>
        </w:rPr>
        <w:t>Особое производство – урегулированный нормами гражданского процессуального законодательства порядок рассмотрения и разрешения предусмотренных федеральными законами дел, характеризующихся отсутствием спора о праве и сторон с взаимоисключающими имущественными или личными неимущественными интересами.</w:t>
      </w:r>
    </w:p>
    <w:p w:rsidR="00137ACC" w:rsidRPr="00137ACC" w:rsidRDefault="00137ACC" w:rsidP="00137ACC">
      <w:pPr>
        <w:pStyle w:val="a3"/>
        <w:spacing w:before="0" w:beforeAutospacing="0" w:after="0" w:afterAutospacing="0"/>
        <w:ind w:left="-142"/>
        <w:jc w:val="both"/>
        <w:rPr>
          <w:color w:val="000000"/>
          <w:sz w:val="16"/>
          <w:szCs w:val="16"/>
        </w:rPr>
      </w:pPr>
      <w:r w:rsidRPr="00137ACC">
        <w:rPr>
          <w:color w:val="000000"/>
          <w:sz w:val="16"/>
          <w:szCs w:val="16"/>
        </w:rPr>
        <w:t>Данное производство применяется, когда спор о праве отсутствует, но заявитель юридически заинтересован в судебном подтверждении факта, устранении неопределенности правового положения гражданина или имущества, восстановлении прав по утраченным документам и т. д.</w:t>
      </w:r>
    </w:p>
    <w:p w:rsidR="00137ACC" w:rsidRPr="00137ACC" w:rsidRDefault="00137ACC" w:rsidP="00137ACC">
      <w:pPr>
        <w:pStyle w:val="a3"/>
        <w:spacing w:before="0" w:beforeAutospacing="0" w:after="0" w:afterAutospacing="0"/>
        <w:ind w:left="-142"/>
        <w:jc w:val="both"/>
        <w:rPr>
          <w:color w:val="000000"/>
          <w:sz w:val="16"/>
          <w:szCs w:val="16"/>
        </w:rPr>
      </w:pPr>
      <w:r w:rsidRPr="00137ACC">
        <w:rPr>
          <w:color w:val="000000"/>
          <w:sz w:val="16"/>
          <w:szCs w:val="16"/>
          <w:u w:val="single"/>
        </w:rPr>
        <w:t>Отличие особого производства от искового.</w:t>
      </w:r>
    </w:p>
    <w:p w:rsidR="00137ACC" w:rsidRDefault="00137ACC" w:rsidP="00137ACC">
      <w:pPr>
        <w:pStyle w:val="a3"/>
        <w:spacing w:before="0" w:beforeAutospacing="0" w:after="0" w:afterAutospacing="0"/>
        <w:ind w:left="-142"/>
        <w:jc w:val="both"/>
        <w:rPr>
          <w:color w:val="000000"/>
          <w:sz w:val="16"/>
          <w:szCs w:val="16"/>
        </w:rPr>
      </w:pPr>
      <w:r w:rsidRPr="00137ACC">
        <w:rPr>
          <w:color w:val="000000"/>
          <w:sz w:val="16"/>
          <w:szCs w:val="16"/>
        </w:rPr>
        <w:t xml:space="preserve">Особое производство несовместимо со спором о праве. Возникновение спора, подведомственного суду, влечёт оставление поданного заявления без рассмотрения, а заинтересованным лицам разъясняется право на обращение с иском в обычном порядке (ст.263 ГПК). Отсутствие спора о праве предопределяет отсутствие сторон с противоположными интересами. Лицо, </w:t>
      </w:r>
      <w:r w:rsidRPr="00137ACC">
        <w:rPr>
          <w:color w:val="000000"/>
          <w:sz w:val="16"/>
          <w:szCs w:val="16"/>
        </w:rPr>
        <w:lastRenderedPageBreak/>
        <w:t xml:space="preserve">возбудившее дело в порядке особого производства, называется заявителем. Заявители относятся к лицам, участвующим в деле (ст.34 ГПК). Заявление в отличие от иска не направлено против каких-либо конкретных лиц, ибо защиты нарушенного или оспариваемого права не требуется. Если решение по делу может отразиться на правах иных организаций или граждан, то они участвуют в процессе в качестве заинтересованных лиц. Не следует смешивать их с ответчиками, хотя решение по делу может повлиять на их права и обязанности. Например, установление факта иждивенчества увеличивает количество наследников по закону и уменьшает размер их наследственной доли. </w:t>
      </w:r>
    </w:p>
    <w:p w:rsidR="00137ACC" w:rsidRDefault="00137ACC" w:rsidP="00137ACC">
      <w:pPr>
        <w:pStyle w:val="a3"/>
        <w:spacing w:before="0" w:beforeAutospacing="0" w:after="0" w:afterAutospacing="0"/>
        <w:ind w:left="-142"/>
        <w:jc w:val="both"/>
        <w:rPr>
          <w:color w:val="000000"/>
          <w:sz w:val="16"/>
          <w:szCs w:val="16"/>
        </w:rPr>
      </w:pPr>
    </w:p>
    <w:p w:rsidR="00E42BA3" w:rsidRPr="00E42BA3" w:rsidRDefault="00E42BA3" w:rsidP="00E42BA3">
      <w:pPr>
        <w:pStyle w:val="a3"/>
        <w:spacing w:before="0" w:beforeAutospacing="0" w:after="0" w:afterAutospacing="0"/>
        <w:ind w:left="-142"/>
        <w:jc w:val="both"/>
        <w:rPr>
          <w:b/>
          <w:sz w:val="16"/>
          <w:szCs w:val="16"/>
        </w:rPr>
      </w:pPr>
      <w:r w:rsidRPr="00E42BA3">
        <w:rPr>
          <w:b/>
          <w:sz w:val="16"/>
          <w:szCs w:val="16"/>
        </w:rPr>
        <w:t>58.           Производство по делам об установлении фактов, имеющих юридическое значение.</w:t>
      </w:r>
    </w:p>
    <w:p w:rsidR="00E42BA3" w:rsidRPr="007E1307" w:rsidRDefault="00E42BA3" w:rsidP="00E42BA3">
      <w:pPr>
        <w:shd w:val="clear" w:color="auto" w:fill="FFFFFF"/>
        <w:spacing w:after="0" w:line="240" w:lineRule="auto"/>
        <w:ind w:left="-142"/>
        <w:jc w:val="both"/>
        <w:rPr>
          <w:rFonts w:ascii="Times New Roman" w:hAnsi="Times New Roman" w:cs="Times New Roman"/>
          <w:sz w:val="16"/>
          <w:szCs w:val="16"/>
        </w:rPr>
      </w:pPr>
      <w:r w:rsidRPr="007E1307">
        <w:rPr>
          <w:rFonts w:ascii="Times New Roman" w:hAnsi="Times New Roman" w:cs="Times New Roman"/>
          <w:sz w:val="16"/>
          <w:szCs w:val="16"/>
        </w:rPr>
        <w:t xml:space="preserve">Возникновение, изменение или прекращение </w:t>
      </w:r>
      <w:proofErr w:type="gramStart"/>
      <w:r w:rsidRPr="007E1307">
        <w:rPr>
          <w:rFonts w:ascii="Times New Roman" w:hAnsi="Times New Roman" w:cs="Times New Roman"/>
          <w:sz w:val="16"/>
          <w:szCs w:val="16"/>
        </w:rPr>
        <w:t>имущественных</w:t>
      </w:r>
      <w:proofErr w:type="gramEnd"/>
      <w:r w:rsidRPr="007E1307">
        <w:rPr>
          <w:rFonts w:ascii="Times New Roman" w:hAnsi="Times New Roman" w:cs="Times New Roman"/>
          <w:sz w:val="16"/>
          <w:szCs w:val="16"/>
        </w:rPr>
        <w:t xml:space="preserve"> или личных неимущественных прав неразрывно связано с определенными обстоятельствами (действия, события), которым закон придает правовое значение (юридические факты).</w:t>
      </w:r>
    </w:p>
    <w:p w:rsidR="00E42BA3" w:rsidRPr="007E1307" w:rsidRDefault="00E42BA3" w:rsidP="00E42BA3">
      <w:pPr>
        <w:shd w:val="clear" w:color="auto" w:fill="FFFFFF"/>
        <w:spacing w:after="0" w:line="240" w:lineRule="auto"/>
        <w:ind w:left="-142"/>
        <w:jc w:val="both"/>
        <w:rPr>
          <w:rFonts w:ascii="Times New Roman" w:hAnsi="Times New Roman" w:cs="Times New Roman"/>
          <w:sz w:val="16"/>
          <w:szCs w:val="16"/>
        </w:rPr>
      </w:pPr>
      <w:r w:rsidRPr="007E1307">
        <w:rPr>
          <w:rFonts w:ascii="Times New Roman" w:hAnsi="Times New Roman" w:cs="Times New Roman"/>
          <w:sz w:val="16"/>
          <w:szCs w:val="16"/>
        </w:rPr>
        <w:t xml:space="preserve">Дела об установлении фактов государственной регистрации актов гражданского состояния необходимо отличать от дел о внесении исправлений или изменений в записи актов </w:t>
      </w:r>
      <w:r w:rsidRPr="007E1307">
        <w:rPr>
          <w:rFonts w:ascii="Times New Roman" w:hAnsi="Times New Roman" w:cs="Times New Roman"/>
          <w:sz w:val="16"/>
          <w:szCs w:val="16"/>
        </w:rPr>
        <w:lastRenderedPageBreak/>
        <w:t>гражданского состояния (п. 9 ч. 1 ст. 262 ГПК РФ), так как в указанной категории дел соответствующая запись не утрачена, а в ней указаны неправильные или неполные сведения.</w:t>
      </w:r>
    </w:p>
    <w:p w:rsidR="00E42BA3" w:rsidRPr="007E1307" w:rsidRDefault="00E42BA3" w:rsidP="00E42BA3">
      <w:pPr>
        <w:shd w:val="clear" w:color="auto" w:fill="FFFFFF"/>
        <w:spacing w:after="0" w:line="240" w:lineRule="auto"/>
        <w:ind w:left="-142"/>
        <w:jc w:val="both"/>
        <w:rPr>
          <w:rFonts w:ascii="Times New Roman" w:hAnsi="Times New Roman" w:cs="Times New Roman"/>
          <w:sz w:val="16"/>
          <w:szCs w:val="16"/>
        </w:rPr>
      </w:pPr>
      <w:r w:rsidRPr="007E1307">
        <w:rPr>
          <w:rFonts w:ascii="Times New Roman" w:hAnsi="Times New Roman" w:cs="Times New Roman"/>
          <w:sz w:val="16"/>
          <w:szCs w:val="16"/>
        </w:rPr>
        <w:t>Суд рассматривает дела об установлении:</w:t>
      </w:r>
    </w:p>
    <w:p w:rsidR="00E42BA3" w:rsidRPr="007E1307" w:rsidRDefault="00E42BA3" w:rsidP="00E42BA3">
      <w:pPr>
        <w:shd w:val="clear" w:color="auto" w:fill="FFFFFF"/>
        <w:spacing w:after="0" w:line="240" w:lineRule="auto"/>
        <w:ind w:left="-142"/>
        <w:jc w:val="both"/>
        <w:rPr>
          <w:rFonts w:ascii="Times New Roman" w:hAnsi="Times New Roman" w:cs="Times New Roman"/>
          <w:sz w:val="16"/>
          <w:szCs w:val="16"/>
        </w:rPr>
      </w:pPr>
      <w:r w:rsidRPr="007E1307">
        <w:rPr>
          <w:rFonts w:ascii="Times New Roman" w:hAnsi="Times New Roman" w:cs="Times New Roman"/>
          <w:sz w:val="16"/>
          <w:szCs w:val="16"/>
        </w:rPr>
        <w:t>1) родственных отношений;</w:t>
      </w:r>
    </w:p>
    <w:p w:rsidR="00E42BA3" w:rsidRPr="007E1307" w:rsidRDefault="00E42BA3" w:rsidP="00E42BA3">
      <w:pPr>
        <w:shd w:val="clear" w:color="auto" w:fill="FFFFFF"/>
        <w:spacing w:after="0" w:line="240" w:lineRule="auto"/>
        <w:ind w:left="-142"/>
        <w:jc w:val="both"/>
        <w:rPr>
          <w:rFonts w:ascii="Times New Roman" w:hAnsi="Times New Roman" w:cs="Times New Roman"/>
          <w:sz w:val="16"/>
          <w:szCs w:val="16"/>
        </w:rPr>
      </w:pPr>
      <w:r w:rsidRPr="007E1307">
        <w:rPr>
          <w:rFonts w:ascii="Times New Roman" w:hAnsi="Times New Roman" w:cs="Times New Roman"/>
          <w:sz w:val="16"/>
          <w:szCs w:val="16"/>
        </w:rPr>
        <w:t>2) факта нахождения на иждивении;</w:t>
      </w:r>
    </w:p>
    <w:p w:rsidR="00E42BA3" w:rsidRPr="007E1307" w:rsidRDefault="00E42BA3" w:rsidP="00E42BA3">
      <w:pPr>
        <w:shd w:val="clear" w:color="auto" w:fill="FFFFFF"/>
        <w:spacing w:after="0" w:line="240" w:lineRule="auto"/>
        <w:ind w:left="-142"/>
        <w:jc w:val="both"/>
        <w:rPr>
          <w:rFonts w:ascii="Times New Roman" w:hAnsi="Times New Roman" w:cs="Times New Roman"/>
          <w:sz w:val="16"/>
          <w:szCs w:val="16"/>
        </w:rPr>
      </w:pPr>
      <w:r w:rsidRPr="007E1307">
        <w:rPr>
          <w:rFonts w:ascii="Times New Roman" w:hAnsi="Times New Roman" w:cs="Times New Roman"/>
          <w:sz w:val="16"/>
          <w:szCs w:val="16"/>
        </w:rPr>
        <w:t xml:space="preserve">3) факта регистрации рождения, усыновления (удочерения), брака, </w:t>
      </w:r>
      <w:hyperlink r:id="rId52" w:tgtFrame="_blank" w:history="1">
        <w:r w:rsidRPr="00E42BA3">
          <w:rPr>
            <w:rFonts w:ascii="Times New Roman" w:hAnsi="Times New Roman" w:cs="Times New Roman"/>
            <w:sz w:val="16"/>
            <w:szCs w:val="16"/>
          </w:rPr>
          <w:t>расторжения брака</w:t>
        </w:r>
      </w:hyperlink>
      <w:r w:rsidRPr="007E1307">
        <w:rPr>
          <w:rFonts w:ascii="Times New Roman" w:hAnsi="Times New Roman" w:cs="Times New Roman"/>
          <w:sz w:val="16"/>
          <w:szCs w:val="16"/>
        </w:rPr>
        <w:t>, смерти;</w:t>
      </w:r>
    </w:p>
    <w:p w:rsidR="00E42BA3" w:rsidRPr="007E1307" w:rsidRDefault="00E42BA3" w:rsidP="00E42BA3">
      <w:pPr>
        <w:shd w:val="clear" w:color="auto" w:fill="FFFFFF"/>
        <w:spacing w:after="0" w:line="240" w:lineRule="auto"/>
        <w:ind w:left="-142"/>
        <w:jc w:val="both"/>
        <w:rPr>
          <w:rFonts w:ascii="Times New Roman" w:hAnsi="Times New Roman" w:cs="Times New Roman"/>
          <w:sz w:val="16"/>
          <w:szCs w:val="16"/>
        </w:rPr>
      </w:pPr>
      <w:r w:rsidRPr="007E1307">
        <w:rPr>
          <w:rFonts w:ascii="Times New Roman" w:hAnsi="Times New Roman" w:cs="Times New Roman"/>
          <w:sz w:val="16"/>
          <w:szCs w:val="16"/>
        </w:rPr>
        <w:t>4) факта признания отцовств</w:t>
      </w:r>
      <w:r>
        <w:rPr>
          <w:rFonts w:ascii="Times New Roman" w:hAnsi="Times New Roman" w:cs="Times New Roman"/>
          <w:sz w:val="16"/>
          <w:szCs w:val="16"/>
        </w:rPr>
        <w:t>а и другие</w:t>
      </w:r>
      <w:r w:rsidRPr="007E1307">
        <w:rPr>
          <w:rFonts w:ascii="Times New Roman" w:hAnsi="Times New Roman" w:cs="Times New Roman"/>
          <w:sz w:val="16"/>
          <w:szCs w:val="16"/>
        </w:rPr>
        <w:t>.</w:t>
      </w:r>
    </w:p>
    <w:p w:rsidR="00E42BA3" w:rsidRPr="007E1307" w:rsidRDefault="00E42BA3" w:rsidP="00E42BA3">
      <w:pPr>
        <w:shd w:val="clear" w:color="auto" w:fill="FFFFFF"/>
        <w:spacing w:after="0" w:line="240" w:lineRule="auto"/>
        <w:ind w:left="-142"/>
        <w:jc w:val="both"/>
        <w:rPr>
          <w:rFonts w:ascii="Times New Roman" w:hAnsi="Times New Roman" w:cs="Times New Roman"/>
          <w:sz w:val="16"/>
          <w:szCs w:val="16"/>
        </w:rPr>
      </w:pPr>
      <w:r w:rsidRPr="007E1307">
        <w:rPr>
          <w:rFonts w:ascii="Times New Roman" w:hAnsi="Times New Roman" w:cs="Times New Roman"/>
          <w:sz w:val="16"/>
          <w:szCs w:val="16"/>
        </w:rP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 (ст. 265 ГК РФ).</w:t>
      </w:r>
    </w:p>
    <w:p w:rsidR="00E42BA3" w:rsidRPr="007E1307" w:rsidRDefault="00E42BA3" w:rsidP="00E42BA3">
      <w:pPr>
        <w:shd w:val="clear" w:color="auto" w:fill="FFFFFF"/>
        <w:spacing w:after="0" w:line="240" w:lineRule="auto"/>
        <w:ind w:left="-142"/>
        <w:jc w:val="both"/>
        <w:rPr>
          <w:rFonts w:ascii="Times New Roman" w:hAnsi="Times New Roman" w:cs="Times New Roman"/>
          <w:sz w:val="16"/>
          <w:szCs w:val="16"/>
        </w:rPr>
      </w:pPr>
      <w:r w:rsidRPr="007E1307">
        <w:rPr>
          <w:rFonts w:ascii="Times New Roman" w:hAnsi="Times New Roman" w:cs="Times New Roman"/>
          <w:sz w:val="16"/>
          <w:szCs w:val="16"/>
        </w:rP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137ACC" w:rsidRDefault="00137ACC" w:rsidP="00E42BA3">
      <w:pPr>
        <w:pStyle w:val="a3"/>
        <w:spacing w:before="0" w:beforeAutospacing="0" w:after="0" w:afterAutospacing="0"/>
        <w:ind w:left="-142"/>
        <w:jc w:val="both"/>
        <w:rPr>
          <w:color w:val="000000"/>
          <w:sz w:val="16"/>
          <w:szCs w:val="16"/>
        </w:rPr>
      </w:pPr>
    </w:p>
    <w:p w:rsidR="00A93B41" w:rsidRPr="00A93B41" w:rsidRDefault="00A93B41" w:rsidP="00A93B41">
      <w:pPr>
        <w:pStyle w:val="a3"/>
        <w:tabs>
          <w:tab w:val="left" w:pos="-142"/>
        </w:tabs>
        <w:spacing w:before="0" w:beforeAutospacing="0" w:after="0" w:afterAutospacing="0"/>
        <w:ind w:left="-142"/>
        <w:jc w:val="both"/>
        <w:rPr>
          <w:b/>
          <w:sz w:val="16"/>
          <w:szCs w:val="16"/>
        </w:rPr>
      </w:pPr>
      <w:r w:rsidRPr="00A93B41">
        <w:rPr>
          <w:b/>
          <w:sz w:val="16"/>
          <w:szCs w:val="16"/>
        </w:rPr>
        <w:t>59.           Апелляционное производство по пересмотру судебных постановлений, не вступивших в законную силу (понятие, задачи, значение).</w:t>
      </w:r>
    </w:p>
    <w:p w:rsidR="00A93B41" w:rsidRPr="00701F08" w:rsidRDefault="00A93B41" w:rsidP="00A93B41">
      <w:pPr>
        <w:tabs>
          <w:tab w:val="left" w:pos="-142"/>
        </w:tabs>
        <w:spacing w:after="0" w:line="240" w:lineRule="auto"/>
        <w:ind w:left="-142"/>
        <w:jc w:val="both"/>
        <w:rPr>
          <w:rFonts w:ascii="Times New Roman" w:hAnsi="Times New Roman" w:cs="Times New Roman"/>
          <w:sz w:val="16"/>
          <w:szCs w:val="16"/>
        </w:rPr>
      </w:pPr>
      <w:r w:rsidRPr="00701F08">
        <w:rPr>
          <w:rFonts w:ascii="Times New Roman" w:hAnsi="Times New Roman" w:cs="Times New Roman"/>
          <w:sz w:val="16"/>
          <w:szCs w:val="16"/>
        </w:rPr>
        <w:t xml:space="preserve">В системе судебных инстанций, образованных в </w:t>
      </w:r>
      <w:r w:rsidRPr="00701F08">
        <w:rPr>
          <w:rFonts w:ascii="Times New Roman" w:hAnsi="Times New Roman" w:cs="Times New Roman"/>
          <w:sz w:val="16"/>
          <w:szCs w:val="16"/>
        </w:rPr>
        <w:lastRenderedPageBreak/>
        <w:t xml:space="preserve">целях пересмотра судебных актов в арбитражных судах РФ, </w:t>
      </w:r>
      <w:hyperlink r:id="rId53" w:history="1">
        <w:r w:rsidRPr="00A93B41">
          <w:rPr>
            <w:rFonts w:ascii="Times New Roman" w:hAnsi="Times New Roman" w:cs="Times New Roman"/>
            <w:sz w:val="16"/>
            <w:szCs w:val="16"/>
          </w:rPr>
          <w:t>апелляция</w:t>
        </w:r>
      </w:hyperlink>
      <w:r w:rsidRPr="00701F08">
        <w:rPr>
          <w:rFonts w:ascii="Times New Roman" w:hAnsi="Times New Roman" w:cs="Times New Roman"/>
          <w:sz w:val="16"/>
          <w:szCs w:val="16"/>
        </w:rPr>
        <w:t xml:space="preserve"> наряду с кассацией и надзором призвана проверять правильность рассмотрения дела арбитражным судом первой инстанции и при наличии оснований обладает полномочиями и должна самостоятельно (не передавая дело на новое рассмотрение) устранять допущенные нарушения. </w:t>
      </w:r>
    </w:p>
    <w:p w:rsidR="00A93B41" w:rsidRPr="00701F08" w:rsidRDefault="00A93B41" w:rsidP="00A93B41">
      <w:pPr>
        <w:tabs>
          <w:tab w:val="left" w:pos="-142"/>
        </w:tabs>
        <w:spacing w:after="0" w:line="240" w:lineRule="auto"/>
        <w:ind w:left="-142" w:right="75"/>
        <w:rPr>
          <w:rFonts w:ascii="Times New Roman" w:hAnsi="Times New Roman" w:cs="Times New Roman"/>
          <w:sz w:val="16"/>
          <w:szCs w:val="16"/>
        </w:rPr>
      </w:pPr>
      <w:r w:rsidRPr="00701F08">
        <w:rPr>
          <w:rFonts w:ascii="Times New Roman" w:hAnsi="Times New Roman" w:cs="Times New Roman"/>
          <w:i/>
          <w:iCs/>
          <w:sz w:val="16"/>
          <w:szCs w:val="16"/>
        </w:rPr>
        <w:t>Задачами настоящей стадии</w:t>
      </w:r>
      <w:r w:rsidRPr="00701F08">
        <w:rPr>
          <w:rFonts w:ascii="Times New Roman" w:hAnsi="Times New Roman" w:cs="Times New Roman"/>
          <w:sz w:val="16"/>
          <w:szCs w:val="16"/>
        </w:rPr>
        <w:t xml:space="preserve"> являются:</w:t>
      </w:r>
    </w:p>
    <w:p w:rsidR="00A93B41" w:rsidRPr="00701F08" w:rsidRDefault="00A93B41" w:rsidP="00156885">
      <w:pPr>
        <w:numPr>
          <w:ilvl w:val="0"/>
          <w:numId w:val="52"/>
        </w:numPr>
        <w:tabs>
          <w:tab w:val="left" w:pos="-142"/>
        </w:tabs>
        <w:spacing w:after="0" w:line="240" w:lineRule="auto"/>
        <w:ind w:left="-142" w:firstLine="0"/>
        <w:rPr>
          <w:rFonts w:ascii="Times New Roman" w:hAnsi="Times New Roman" w:cs="Times New Roman"/>
          <w:sz w:val="16"/>
          <w:szCs w:val="16"/>
        </w:rPr>
      </w:pPr>
      <w:r w:rsidRPr="00701F08">
        <w:rPr>
          <w:rFonts w:ascii="Times New Roman" w:hAnsi="Times New Roman" w:cs="Times New Roman"/>
          <w:sz w:val="16"/>
          <w:szCs w:val="16"/>
        </w:rPr>
        <w:t>обнаружение ошибок, допущенных судами при рассмотрении и разрешении уголовных дел;</w:t>
      </w:r>
    </w:p>
    <w:p w:rsidR="00A93B41" w:rsidRPr="00701F08" w:rsidRDefault="00A93B41" w:rsidP="00156885">
      <w:pPr>
        <w:numPr>
          <w:ilvl w:val="0"/>
          <w:numId w:val="52"/>
        </w:numPr>
        <w:tabs>
          <w:tab w:val="left" w:pos="-142"/>
        </w:tabs>
        <w:spacing w:after="0" w:line="240" w:lineRule="auto"/>
        <w:ind w:left="-142" w:firstLine="0"/>
        <w:rPr>
          <w:rFonts w:ascii="Times New Roman" w:hAnsi="Times New Roman" w:cs="Times New Roman"/>
          <w:sz w:val="16"/>
          <w:szCs w:val="16"/>
        </w:rPr>
      </w:pPr>
      <w:r w:rsidRPr="00701F08">
        <w:rPr>
          <w:rFonts w:ascii="Times New Roman" w:hAnsi="Times New Roman" w:cs="Times New Roman"/>
          <w:sz w:val="16"/>
          <w:szCs w:val="16"/>
        </w:rPr>
        <w:t>принятие предусмотренных законом мер по устранению выявленных ошибок путем отмены или изменения не вступившего в законную силу судебного решения.</w:t>
      </w:r>
    </w:p>
    <w:p w:rsidR="00A93B41" w:rsidRPr="00A93B41" w:rsidRDefault="00A93B41" w:rsidP="00A93B41">
      <w:pPr>
        <w:pStyle w:val="a3"/>
        <w:tabs>
          <w:tab w:val="left" w:pos="-142"/>
        </w:tabs>
        <w:spacing w:before="0" w:beforeAutospacing="0" w:after="0" w:afterAutospacing="0"/>
        <w:ind w:left="-142"/>
        <w:jc w:val="both"/>
        <w:rPr>
          <w:sz w:val="16"/>
          <w:szCs w:val="16"/>
        </w:rPr>
      </w:pPr>
      <w:r w:rsidRPr="00A93B41">
        <w:rPr>
          <w:sz w:val="16"/>
          <w:szCs w:val="16"/>
        </w:rPr>
        <w:t>Задачи, решаемые рассматриваемой стадией, определяют ее многообразное значение.</w:t>
      </w:r>
    </w:p>
    <w:p w:rsidR="00A93B41" w:rsidRPr="00A93B41" w:rsidRDefault="00A93B41" w:rsidP="00A93B41">
      <w:pPr>
        <w:pStyle w:val="5"/>
        <w:tabs>
          <w:tab w:val="left" w:pos="-142"/>
        </w:tabs>
        <w:spacing w:before="0" w:after="0" w:line="240" w:lineRule="auto"/>
        <w:ind w:left="-142"/>
        <w:jc w:val="both"/>
        <w:rPr>
          <w:rFonts w:ascii="Times New Roman" w:hAnsi="Times New Roman"/>
          <w:sz w:val="16"/>
          <w:szCs w:val="16"/>
        </w:rPr>
      </w:pPr>
      <w:r w:rsidRPr="00A93B41">
        <w:rPr>
          <w:rFonts w:ascii="Times New Roman" w:hAnsi="Times New Roman"/>
          <w:sz w:val="16"/>
          <w:szCs w:val="16"/>
        </w:rPr>
        <w:t>Значение апелляционной инстанции:</w:t>
      </w:r>
    </w:p>
    <w:p w:rsidR="00A93B41" w:rsidRPr="00A93B41" w:rsidRDefault="00A93B41" w:rsidP="00156885">
      <w:pPr>
        <w:numPr>
          <w:ilvl w:val="1"/>
          <w:numId w:val="51"/>
        </w:numPr>
        <w:tabs>
          <w:tab w:val="left" w:pos="-142"/>
        </w:tabs>
        <w:spacing w:after="0" w:line="240" w:lineRule="auto"/>
        <w:ind w:left="-142" w:firstLine="0"/>
        <w:jc w:val="both"/>
        <w:rPr>
          <w:rFonts w:ascii="Times New Roman" w:hAnsi="Times New Roman" w:cs="Times New Roman"/>
          <w:sz w:val="16"/>
          <w:szCs w:val="16"/>
        </w:rPr>
      </w:pPr>
      <w:r w:rsidRPr="00A93B41">
        <w:rPr>
          <w:rFonts w:ascii="Times New Roman" w:hAnsi="Times New Roman" w:cs="Times New Roman"/>
          <w:sz w:val="16"/>
          <w:szCs w:val="16"/>
        </w:rPr>
        <w:t xml:space="preserve">апелляционный суд является единственной вышестоящей инстанцией, которая, повторно рассматривая дело, полномочна проверять полноту установления обстоятельств, имеющих значение для дела, доказанность этих обстоятельств, правильность оценки каждого доказательства и всех доказательств в их совокупности, а также соответствие выводов, указанных в решении, </w:t>
      </w:r>
      <w:r w:rsidRPr="00A93B41">
        <w:rPr>
          <w:rFonts w:ascii="Times New Roman" w:hAnsi="Times New Roman" w:cs="Times New Roman"/>
          <w:sz w:val="16"/>
          <w:szCs w:val="16"/>
        </w:rPr>
        <w:lastRenderedPageBreak/>
        <w:t>обстоятельствам, которые суд счел установленными. Ни кассационная, ни надзорная инстанции такими полномочиями не наделены;</w:t>
      </w:r>
    </w:p>
    <w:p w:rsidR="00A93B41" w:rsidRPr="00A93B41" w:rsidRDefault="00A93B41" w:rsidP="00156885">
      <w:pPr>
        <w:numPr>
          <w:ilvl w:val="1"/>
          <w:numId w:val="51"/>
        </w:numPr>
        <w:tabs>
          <w:tab w:val="left" w:pos="-142"/>
        </w:tabs>
        <w:spacing w:after="0" w:line="240" w:lineRule="auto"/>
        <w:ind w:left="-142" w:firstLine="0"/>
        <w:jc w:val="both"/>
        <w:rPr>
          <w:rFonts w:ascii="Times New Roman" w:hAnsi="Times New Roman" w:cs="Times New Roman"/>
          <w:sz w:val="16"/>
          <w:szCs w:val="16"/>
        </w:rPr>
      </w:pPr>
      <w:r w:rsidRPr="00A93B41">
        <w:rPr>
          <w:rFonts w:ascii="Times New Roman" w:hAnsi="Times New Roman" w:cs="Times New Roman"/>
          <w:sz w:val="16"/>
          <w:szCs w:val="16"/>
        </w:rPr>
        <w:t xml:space="preserve">выводы апелляционного суда по фактическим обстоятельствам и доказательственной базе являются окончательными (ни арбитражный суд кассационной инстанции, ни Президиум Высшего Арбитражного Суда РФ (как арбитражный суд надзорной инстанции) при рассмотрении дела не вправе устанавливать или считать доказанными обстоятельства, которые не были установлены в решении суда первой инстанции или в постановлении суда апелляционной инстанции или были отвергнуты ими, а также по-иному оценивать или переоценивать доказательства - см.: ч. 2 </w:t>
      </w:r>
      <w:hyperlink r:id="rId54" w:anchor="block_287" w:tgtFrame="_blank" w:history="1">
        <w:r w:rsidRPr="00A93B41">
          <w:rPr>
            <w:rStyle w:val="a4"/>
            <w:rFonts w:ascii="Times New Roman" w:hAnsi="Times New Roman" w:cs="Times New Roman"/>
            <w:color w:val="auto"/>
            <w:sz w:val="16"/>
            <w:szCs w:val="16"/>
          </w:rPr>
          <w:t>ст. 287</w:t>
        </w:r>
      </w:hyperlink>
      <w:r w:rsidRPr="00A93B41">
        <w:rPr>
          <w:rFonts w:ascii="Times New Roman" w:hAnsi="Times New Roman" w:cs="Times New Roman"/>
          <w:sz w:val="16"/>
          <w:szCs w:val="16"/>
        </w:rPr>
        <w:t>, ч. 4 ст. 305 АПК РФ). При этом никакие новые материалы в кассационную и надзорную инстанции не могут представляться;</w:t>
      </w:r>
    </w:p>
    <w:p w:rsidR="00A93B41" w:rsidRDefault="00A93B41" w:rsidP="00156885">
      <w:pPr>
        <w:numPr>
          <w:ilvl w:val="1"/>
          <w:numId w:val="51"/>
        </w:numPr>
        <w:tabs>
          <w:tab w:val="left" w:pos="-142"/>
        </w:tabs>
        <w:spacing w:after="0" w:line="240" w:lineRule="auto"/>
        <w:ind w:left="-142" w:firstLine="0"/>
        <w:jc w:val="both"/>
        <w:rPr>
          <w:rFonts w:ascii="Times New Roman" w:hAnsi="Times New Roman" w:cs="Times New Roman"/>
          <w:sz w:val="16"/>
          <w:szCs w:val="16"/>
        </w:rPr>
      </w:pPr>
      <w:r w:rsidRPr="00A93B41">
        <w:rPr>
          <w:rFonts w:ascii="Times New Roman" w:hAnsi="Times New Roman" w:cs="Times New Roman"/>
          <w:sz w:val="16"/>
          <w:szCs w:val="16"/>
        </w:rPr>
        <w:t>подача апелляционной жалобы приостанавливает исполнение решения (за исключением случаев, предусмотренных в АПК РФ, когда оно подлежит немедленному исполнению). Приостановление утрачивает силу после рассмотрения дела в апелляционной инстанции.</w:t>
      </w:r>
    </w:p>
    <w:p w:rsidR="00A93B41" w:rsidRDefault="00A93B41" w:rsidP="00156885">
      <w:pPr>
        <w:tabs>
          <w:tab w:val="left" w:pos="-142"/>
        </w:tabs>
        <w:spacing w:after="0" w:line="240" w:lineRule="auto"/>
        <w:ind w:left="-142"/>
        <w:jc w:val="both"/>
        <w:rPr>
          <w:rFonts w:ascii="Times New Roman" w:hAnsi="Times New Roman" w:cs="Times New Roman"/>
          <w:sz w:val="16"/>
          <w:szCs w:val="16"/>
        </w:rPr>
      </w:pPr>
    </w:p>
    <w:p w:rsidR="00156885" w:rsidRPr="00156885" w:rsidRDefault="00156885" w:rsidP="00156885">
      <w:pPr>
        <w:pStyle w:val="a3"/>
        <w:tabs>
          <w:tab w:val="left" w:pos="-142"/>
        </w:tabs>
        <w:spacing w:before="0" w:beforeAutospacing="0" w:after="0" w:afterAutospacing="0"/>
        <w:ind w:left="-142"/>
        <w:jc w:val="both"/>
        <w:rPr>
          <w:b/>
          <w:sz w:val="16"/>
          <w:szCs w:val="16"/>
        </w:rPr>
      </w:pPr>
      <w:r w:rsidRPr="00156885">
        <w:rPr>
          <w:b/>
          <w:sz w:val="16"/>
          <w:szCs w:val="16"/>
        </w:rPr>
        <w:lastRenderedPageBreak/>
        <w:t>60.           Исполнительное производство (понятие, задачи). Роль суда в исполнительном производстве.</w:t>
      </w:r>
    </w:p>
    <w:p w:rsidR="00156885" w:rsidRPr="00DD4D9F" w:rsidRDefault="00156885" w:rsidP="00156885">
      <w:pPr>
        <w:tabs>
          <w:tab w:val="left" w:pos="-142"/>
        </w:tabs>
        <w:spacing w:after="0" w:line="240" w:lineRule="auto"/>
        <w:ind w:left="-142"/>
        <w:jc w:val="both"/>
        <w:rPr>
          <w:rFonts w:ascii="Times New Roman" w:hAnsi="Times New Roman" w:cs="Times New Roman"/>
          <w:sz w:val="16"/>
          <w:szCs w:val="16"/>
        </w:rPr>
      </w:pPr>
      <w:r w:rsidRPr="00DD4D9F">
        <w:rPr>
          <w:rFonts w:ascii="Times New Roman" w:hAnsi="Times New Roman" w:cs="Times New Roman"/>
          <w:sz w:val="16"/>
          <w:szCs w:val="16"/>
        </w:rPr>
        <w:t>Исполнительное производство является составной частью ме</w:t>
      </w:r>
      <w:r w:rsidRPr="00DD4D9F">
        <w:rPr>
          <w:rFonts w:ascii="Times New Roman" w:hAnsi="Times New Roman" w:cs="Times New Roman"/>
          <w:sz w:val="16"/>
          <w:szCs w:val="16"/>
        </w:rPr>
        <w:softHyphen/>
        <w:t xml:space="preserve">ханизма защиты гражданского права и заключительным этапом (стадией) его реализации. Оно имеет цель, субъектный состав, объект, содержание, основания возбуждения и завершения. </w:t>
      </w:r>
    </w:p>
    <w:p w:rsidR="00156885" w:rsidRPr="00DD4D9F" w:rsidRDefault="00156885" w:rsidP="00156885">
      <w:pPr>
        <w:tabs>
          <w:tab w:val="left" w:pos="-142"/>
        </w:tabs>
        <w:spacing w:after="0" w:line="240" w:lineRule="auto"/>
        <w:ind w:left="-142"/>
        <w:jc w:val="both"/>
        <w:rPr>
          <w:rFonts w:ascii="Times New Roman" w:hAnsi="Times New Roman" w:cs="Times New Roman"/>
          <w:sz w:val="16"/>
          <w:szCs w:val="16"/>
        </w:rPr>
      </w:pPr>
      <w:r w:rsidRPr="00156885">
        <w:rPr>
          <w:rFonts w:ascii="Times New Roman" w:hAnsi="Times New Roman" w:cs="Times New Roman"/>
          <w:b/>
          <w:bCs/>
          <w:sz w:val="16"/>
          <w:szCs w:val="16"/>
        </w:rPr>
        <w:t>Исполнительное производство</w:t>
      </w:r>
      <w:r w:rsidRPr="00DD4D9F">
        <w:rPr>
          <w:rFonts w:ascii="Times New Roman" w:hAnsi="Times New Roman" w:cs="Times New Roman"/>
          <w:sz w:val="16"/>
          <w:szCs w:val="16"/>
        </w:rPr>
        <w:t xml:space="preserve"> представляет собой установ</w:t>
      </w:r>
      <w:r w:rsidRPr="00DD4D9F">
        <w:rPr>
          <w:rFonts w:ascii="Times New Roman" w:hAnsi="Times New Roman" w:cs="Times New Roman"/>
          <w:sz w:val="16"/>
          <w:szCs w:val="16"/>
        </w:rPr>
        <w:softHyphen/>
        <w:t>ленный законом порядок принудительной реализации судебных актов и актов иных органов, имеющий своей целью обеспечение реальной защиты нарушенных или оспоренных субъективных материальных прав или охраняемых законом интересов посредством использо</w:t>
      </w:r>
      <w:r w:rsidRPr="00DD4D9F">
        <w:rPr>
          <w:rFonts w:ascii="Times New Roman" w:hAnsi="Times New Roman" w:cs="Times New Roman"/>
          <w:sz w:val="16"/>
          <w:szCs w:val="16"/>
        </w:rPr>
        <w:softHyphen/>
        <w:t>вания механизмов государственного принуждения, установленных законом.</w:t>
      </w:r>
    </w:p>
    <w:p w:rsidR="00156885" w:rsidRPr="00156885" w:rsidRDefault="00156885" w:rsidP="00156885">
      <w:pPr>
        <w:pStyle w:val="a3"/>
        <w:tabs>
          <w:tab w:val="left" w:pos="-142"/>
        </w:tabs>
        <w:spacing w:before="0" w:beforeAutospacing="0" w:after="0" w:afterAutospacing="0"/>
        <w:ind w:left="-425"/>
        <w:jc w:val="both"/>
        <w:rPr>
          <w:sz w:val="16"/>
          <w:szCs w:val="16"/>
        </w:rPr>
      </w:pPr>
      <w:r w:rsidRPr="00156885">
        <w:rPr>
          <w:sz w:val="16"/>
          <w:szCs w:val="16"/>
        </w:rPr>
        <w:t xml:space="preserve">Задачи исполнительного производства определяются задачами правосудия по гражданским делам, но не совпадают с ними. Главной задачей исполнительного производства является правильное и своевременное исполнение судебных актов, актов других органов и должностных лиц, а в предусмотренных законодательством Российской Федерации случаях исполнение иных документов в целях защиты нарушенных прав, </w:t>
      </w:r>
      <w:r w:rsidRPr="00156885">
        <w:rPr>
          <w:sz w:val="16"/>
          <w:szCs w:val="16"/>
        </w:rPr>
        <w:lastRenderedPageBreak/>
        <w:t>свобод и законных интересов граждан и организаций.</w:t>
      </w:r>
    </w:p>
    <w:p w:rsidR="00156885" w:rsidRDefault="00156885" w:rsidP="00156885">
      <w:pPr>
        <w:tabs>
          <w:tab w:val="left" w:pos="-142"/>
        </w:tabs>
        <w:spacing w:after="0" w:line="240" w:lineRule="auto"/>
        <w:ind w:left="-425" w:right="75"/>
        <w:jc w:val="both"/>
        <w:rPr>
          <w:rFonts w:ascii="Times New Roman" w:hAnsi="Times New Roman" w:cs="Times New Roman"/>
          <w:sz w:val="16"/>
          <w:szCs w:val="16"/>
        </w:rPr>
      </w:pPr>
      <w:r w:rsidRPr="00DD4D9F">
        <w:rPr>
          <w:rFonts w:ascii="Times New Roman" w:hAnsi="Times New Roman" w:cs="Times New Roman"/>
          <w:sz w:val="16"/>
          <w:szCs w:val="16"/>
        </w:rPr>
        <w:t>Суды в основном осуществляют функ</w:t>
      </w:r>
      <w:r w:rsidRPr="00DD4D9F">
        <w:rPr>
          <w:rFonts w:ascii="Times New Roman" w:hAnsi="Times New Roman" w:cs="Times New Roman"/>
          <w:sz w:val="16"/>
          <w:szCs w:val="16"/>
        </w:rPr>
        <w:softHyphen/>
        <w:t xml:space="preserve">ции </w:t>
      </w:r>
      <w:r w:rsidRPr="00DD4D9F">
        <w:rPr>
          <w:rFonts w:ascii="Times New Roman" w:hAnsi="Times New Roman" w:cs="Times New Roman"/>
          <w:b/>
          <w:bCs/>
          <w:sz w:val="16"/>
          <w:szCs w:val="16"/>
        </w:rPr>
        <w:t>предварительного либо последующего судебного контроля за де</w:t>
      </w:r>
      <w:r w:rsidRPr="00DD4D9F">
        <w:rPr>
          <w:rFonts w:ascii="Times New Roman" w:hAnsi="Times New Roman" w:cs="Times New Roman"/>
          <w:b/>
          <w:bCs/>
          <w:sz w:val="16"/>
          <w:szCs w:val="16"/>
        </w:rPr>
        <w:softHyphen/>
        <w:t>ятельностью судебного пристава-исполнителя</w:t>
      </w:r>
      <w:r w:rsidRPr="00DD4D9F">
        <w:rPr>
          <w:rFonts w:ascii="Times New Roman" w:hAnsi="Times New Roman" w:cs="Times New Roman"/>
          <w:sz w:val="16"/>
          <w:szCs w:val="16"/>
        </w:rPr>
        <w:t>, санкционируя совер</w:t>
      </w:r>
      <w:r w:rsidRPr="00DD4D9F">
        <w:rPr>
          <w:rFonts w:ascii="Times New Roman" w:hAnsi="Times New Roman" w:cs="Times New Roman"/>
          <w:sz w:val="16"/>
          <w:szCs w:val="16"/>
        </w:rPr>
        <w:softHyphen/>
        <w:t>шение соответствующих действий судебного пристава-исполнителя либо разрешая возникающие споры.</w:t>
      </w:r>
    </w:p>
    <w:p w:rsidR="00156885" w:rsidRPr="00DD4D9F" w:rsidRDefault="00156885" w:rsidP="00156885">
      <w:pPr>
        <w:tabs>
          <w:tab w:val="left" w:pos="-142"/>
        </w:tabs>
        <w:spacing w:after="0" w:line="240" w:lineRule="auto"/>
        <w:ind w:left="-142" w:right="75"/>
        <w:jc w:val="both"/>
        <w:rPr>
          <w:rFonts w:ascii="Times New Roman" w:hAnsi="Times New Roman" w:cs="Times New Roman"/>
          <w:sz w:val="16"/>
          <w:szCs w:val="16"/>
        </w:rPr>
      </w:pPr>
      <w:r w:rsidRPr="00DD4D9F">
        <w:rPr>
          <w:rFonts w:ascii="Times New Roman" w:hAnsi="Times New Roman" w:cs="Times New Roman"/>
          <w:b/>
          <w:bCs/>
          <w:sz w:val="16"/>
          <w:szCs w:val="16"/>
        </w:rPr>
        <w:t>Во-первых</w:t>
      </w:r>
      <w:r w:rsidRPr="00DD4D9F">
        <w:rPr>
          <w:rFonts w:ascii="Times New Roman" w:hAnsi="Times New Roman" w:cs="Times New Roman"/>
          <w:sz w:val="16"/>
          <w:szCs w:val="16"/>
        </w:rPr>
        <w:t xml:space="preserve">, </w:t>
      </w:r>
      <w:proofErr w:type="gramStart"/>
      <w:r w:rsidRPr="00DD4D9F">
        <w:rPr>
          <w:rFonts w:ascii="Times New Roman" w:hAnsi="Times New Roman" w:cs="Times New Roman"/>
          <w:sz w:val="16"/>
          <w:szCs w:val="16"/>
        </w:rPr>
        <w:t>К</w:t>
      </w:r>
      <w:proofErr w:type="gramEnd"/>
      <w:r w:rsidRPr="00DD4D9F">
        <w:rPr>
          <w:rFonts w:ascii="Times New Roman" w:hAnsi="Times New Roman" w:cs="Times New Roman"/>
          <w:sz w:val="16"/>
          <w:szCs w:val="16"/>
        </w:rPr>
        <w:t xml:space="preserve"> компетенции суда в исполнительном производстве отнесены основные вопросы, связанные с возбуждением, развитием и окончанием исполнительного производства. В частности, суд выдает исполнительный лист и дубликат исполнительного листа (ст. 428-430 ГПК); рассматривает вопросы о перерыве и восстановлении срока исполнительной давности (ст. 432 ГПК), о разъяснении исполнительного документа, отсрочке, рассрочке исполнения, изменении способа и порядка исполнения, индексации присужденных денежных сумм (ст. 433-434 ГПК); разрешает вопросы правопреемства в исполнительном производстве (ст. 44 ГПК), приостановления, возобновления и прекращения исполнительного производства, в том числе в связи с заключением мирового соглашения между взыскателем и </w:t>
      </w:r>
      <w:r w:rsidRPr="00DD4D9F">
        <w:rPr>
          <w:rFonts w:ascii="Times New Roman" w:hAnsi="Times New Roman" w:cs="Times New Roman"/>
          <w:sz w:val="16"/>
          <w:szCs w:val="16"/>
        </w:rPr>
        <w:lastRenderedPageBreak/>
        <w:t>должником (ст. 436-440 ГПК), а также поворота исполнения решения (ст. 443 ГПК); рассматривает заявления об оспаривании постановлений должностных</w:t>
      </w:r>
      <w:bookmarkStart w:id="0" w:name="_GoBack"/>
      <w:bookmarkEnd w:id="0"/>
      <w:r w:rsidRPr="00DD4D9F">
        <w:rPr>
          <w:rFonts w:ascii="Times New Roman" w:hAnsi="Times New Roman" w:cs="Times New Roman"/>
          <w:sz w:val="16"/>
          <w:szCs w:val="16"/>
        </w:rPr>
        <w:t xml:space="preserve"> лиц службы судебных приставов, их действий (бездействия) (ст. 441 ГПК).</w:t>
      </w:r>
    </w:p>
    <w:p w:rsidR="00156885" w:rsidRPr="00DD4D9F" w:rsidRDefault="00156885" w:rsidP="00156885">
      <w:pPr>
        <w:tabs>
          <w:tab w:val="left" w:pos="-142"/>
        </w:tabs>
        <w:spacing w:after="0" w:line="240" w:lineRule="auto"/>
        <w:ind w:left="-142" w:right="75"/>
        <w:jc w:val="both"/>
        <w:rPr>
          <w:rFonts w:ascii="Times New Roman" w:hAnsi="Times New Roman" w:cs="Times New Roman"/>
          <w:sz w:val="16"/>
          <w:szCs w:val="16"/>
        </w:rPr>
      </w:pPr>
      <w:r w:rsidRPr="00DD4D9F">
        <w:rPr>
          <w:rFonts w:ascii="Times New Roman" w:hAnsi="Times New Roman" w:cs="Times New Roman"/>
          <w:sz w:val="16"/>
          <w:szCs w:val="16"/>
        </w:rPr>
        <w:t>В таких случаях суды осуществляют функции либо предварительного судебного контроля (например, разрешая приостановление исполнительного производ</w:t>
      </w:r>
      <w:r w:rsidRPr="00DD4D9F">
        <w:rPr>
          <w:rFonts w:ascii="Times New Roman" w:hAnsi="Times New Roman" w:cs="Times New Roman"/>
          <w:sz w:val="16"/>
          <w:szCs w:val="16"/>
        </w:rPr>
        <w:softHyphen/>
        <w:t>ства), либо решения вопросов, связанных с правовым действием ис</w:t>
      </w:r>
      <w:r w:rsidRPr="00DD4D9F">
        <w:rPr>
          <w:rFonts w:ascii="Times New Roman" w:hAnsi="Times New Roman" w:cs="Times New Roman"/>
          <w:sz w:val="16"/>
          <w:szCs w:val="16"/>
        </w:rPr>
        <w:softHyphen/>
        <w:t>полнительного документа и судебного акта, на основании которого документ был выдан (разъясняя решение суда).</w:t>
      </w:r>
    </w:p>
    <w:p w:rsidR="00156885" w:rsidRPr="00156885" w:rsidRDefault="00156885" w:rsidP="00156885">
      <w:pPr>
        <w:pStyle w:val="a3"/>
        <w:tabs>
          <w:tab w:val="left" w:pos="-142"/>
        </w:tabs>
        <w:spacing w:before="0" w:beforeAutospacing="0" w:after="0" w:afterAutospacing="0"/>
        <w:ind w:left="-142"/>
        <w:jc w:val="both"/>
        <w:rPr>
          <w:sz w:val="16"/>
          <w:szCs w:val="16"/>
        </w:rPr>
      </w:pPr>
      <w:r w:rsidRPr="00156885">
        <w:rPr>
          <w:b/>
          <w:bCs/>
          <w:sz w:val="16"/>
          <w:szCs w:val="16"/>
        </w:rPr>
        <w:t>Во-вторых</w:t>
      </w:r>
      <w:r w:rsidRPr="00156885">
        <w:rPr>
          <w:sz w:val="16"/>
          <w:szCs w:val="16"/>
        </w:rPr>
        <w:t>, суд осуществляет последующий контроль за действи</w:t>
      </w:r>
      <w:r w:rsidRPr="00156885">
        <w:rPr>
          <w:sz w:val="16"/>
          <w:szCs w:val="16"/>
        </w:rPr>
        <w:softHyphen/>
        <w:t>ями судебного пристава-исполнителя в тех случаях, когда жалобы заинтересованных лиц на его действия и постановления подаются в суд или арбитражный суд в зависимости от вида исполнительного документа.</w:t>
      </w:r>
    </w:p>
    <w:p w:rsidR="00156885" w:rsidRPr="00156885" w:rsidRDefault="00156885" w:rsidP="00156885">
      <w:pPr>
        <w:pStyle w:val="a3"/>
        <w:tabs>
          <w:tab w:val="left" w:pos="-142"/>
        </w:tabs>
        <w:spacing w:before="0" w:beforeAutospacing="0" w:after="0" w:afterAutospacing="0"/>
        <w:ind w:left="-142"/>
        <w:jc w:val="both"/>
        <w:rPr>
          <w:sz w:val="16"/>
          <w:szCs w:val="16"/>
        </w:rPr>
      </w:pPr>
    </w:p>
    <w:p w:rsidR="00156885" w:rsidRPr="00156885" w:rsidRDefault="00156885" w:rsidP="00156885">
      <w:pPr>
        <w:pStyle w:val="a3"/>
        <w:spacing w:before="0" w:beforeAutospacing="0" w:after="0" w:afterAutospacing="0"/>
        <w:ind w:left="-142"/>
        <w:jc w:val="both"/>
        <w:rPr>
          <w:b/>
          <w:sz w:val="16"/>
          <w:szCs w:val="16"/>
        </w:rPr>
      </w:pPr>
      <w:r w:rsidRPr="00156885">
        <w:rPr>
          <w:b/>
          <w:sz w:val="16"/>
          <w:szCs w:val="16"/>
        </w:rPr>
        <w:t>61.           Арбитражные суды (система, задачи). Подведомственность дел арбитражным судам. </w:t>
      </w:r>
    </w:p>
    <w:p w:rsidR="00156885" w:rsidRPr="007E07A7" w:rsidRDefault="00156885" w:rsidP="00156885">
      <w:pPr>
        <w:tabs>
          <w:tab w:val="left" w:pos="-142"/>
        </w:tabs>
        <w:spacing w:after="0" w:line="240" w:lineRule="auto"/>
        <w:ind w:left="-142"/>
        <w:jc w:val="both"/>
        <w:rPr>
          <w:rFonts w:ascii="Times New Roman" w:hAnsi="Times New Roman" w:cs="Times New Roman"/>
          <w:sz w:val="16"/>
          <w:szCs w:val="16"/>
        </w:rPr>
      </w:pPr>
      <w:r w:rsidRPr="00156885">
        <w:rPr>
          <w:rFonts w:ascii="Times New Roman" w:hAnsi="Times New Roman" w:cs="Times New Roman"/>
          <w:b/>
          <w:bCs/>
          <w:sz w:val="16"/>
          <w:szCs w:val="16"/>
        </w:rPr>
        <w:t>Арбитражные суды</w:t>
      </w:r>
      <w:r w:rsidRPr="007E07A7">
        <w:rPr>
          <w:rFonts w:ascii="Times New Roman" w:hAnsi="Times New Roman" w:cs="Times New Roman"/>
          <w:sz w:val="16"/>
          <w:szCs w:val="16"/>
        </w:rPr>
        <w:t xml:space="preserve"> - это органы судебной власти в сфере предпринимательской и иной экономической деятельности, рассматривающие </w:t>
      </w:r>
      <w:r w:rsidRPr="007E07A7">
        <w:rPr>
          <w:rFonts w:ascii="Times New Roman" w:hAnsi="Times New Roman" w:cs="Times New Roman"/>
          <w:sz w:val="16"/>
          <w:szCs w:val="16"/>
        </w:rPr>
        <w:lastRenderedPageBreak/>
        <w:t xml:space="preserve">подведомственные им дела в порядке гражданского и административного судопроизводства, установленном Конституцией РФ, АПК РФ и другими федеральными законами. </w:t>
      </w:r>
    </w:p>
    <w:p w:rsidR="00156885" w:rsidRPr="007E07A7" w:rsidRDefault="00156885" w:rsidP="00156885">
      <w:pPr>
        <w:tabs>
          <w:tab w:val="left" w:pos="-142"/>
        </w:tabs>
        <w:spacing w:after="0" w:line="240" w:lineRule="auto"/>
        <w:ind w:left="-142"/>
        <w:jc w:val="both"/>
        <w:rPr>
          <w:rFonts w:ascii="Times New Roman" w:hAnsi="Times New Roman" w:cs="Times New Roman"/>
          <w:sz w:val="16"/>
          <w:szCs w:val="16"/>
        </w:rPr>
      </w:pPr>
      <w:r w:rsidRPr="007E07A7">
        <w:rPr>
          <w:rFonts w:ascii="Times New Roman" w:hAnsi="Times New Roman" w:cs="Times New Roman"/>
          <w:sz w:val="16"/>
          <w:szCs w:val="16"/>
        </w:rPr>
        <w:t xml:space="preserve">Судебные акты арбитражных судов, вступившие в законную силу, признаются обязательными для исполнения на всей территории Российской Федерации, а на основании международных договоров и федеральных законов - и за пределами России. </w:t>
      </w:r>
    </w:p>
    <w:p w:rsidR="00156885" w:rsidRPr="007E07A7" w:rsidRDefault="00156885" w:rsidP="00156885">
      <w:pPr>
        <w:tabs>
          <w:tab w:val="left" w:pos="-142"/>
        </w:tabs>
        <w:spacing w:after="0" w:line="240" w:lineRule="auto"/>
        <w:ind w:left="-142"/>
        <w:jc w:val="both"/>
        <w:rPr>
          <w:rFonts w:ascii="Times New Roman" w:hAnsi="Times New Roman" w:cs="Times New Roman"/>
          <w:sz w:val="16"/>
          <w:szCs w:val="16"/>
        </w:rPr>
      </w:pPr>
      <w:r w:rsidRPr="007E07A7">
        <w:rPr>
          <w:rFonts w:ascii="Times New Roman" w:hAnsi="Times New Roman" w:cs="Times New Roman"/>
          <w:sz w:val="16"/>
          <w:szCs w:val="16"/>
        </w:rPr>
        <w:t xml:space="preserve">В соответствии со </w:t>
      </w:r>
      <w:hyperlink r:id="rId55" w:tgtFrame="_blank" w:history="1">
        <w:r w:rsidRPr="00156885">
          <w:rPr>
            <w:rFonts w:ascii="Times New Roman" w:hAnsi="Times New Roman" w:cs="Times New Roman"/>
            <w:sz w:val="16"/>
            <w:szCs w:val="16"/>
          </w:rPr>
          <w:t>ст. 3</w:t>
        </w:r>
      </w:hyperlink>
      <w:r w:rsidRPr="007E07A7">
        <w:rPr>
          <w:rFonts w:ascii="Times New Roman" w:hAnsi="Times New Roman" w:cs="Times New Roman"/>
          <w:sz w:val="16"/>
          <w:szCs w:val="16"/>
        </w:rPr>
        <w:t xml:space="preserve"> Федерального конституционного закона от 28 апреля 1995 г. N 1-ФКЗ "Об арбитражных судах в Российской Федерации"  система арбитражных судов в Российской Федерации включает: </w:t>
      </w:r>
    </w:p>
    <w:p w:rsidR="00156885" w:rsidRPr="007E07A7" w:rsidRDefault="00156885" w:rsidP="00156885">
      <w:pPr>
        <w:numPr>
          <w:ilvl w:val="1"/>
          <w:numId w:val="53"/>
        </w:numPr>
        <w:tabs>
          <w:tab w:val="left" w:pos="-142"/>
        </w:tabs>
        <w:spacing w:after="0" w:line="240" w:lineRule="auto"/>
        <w:ind w:left="-142" w:firstLine="0"/>
        <w:jc w:val="both"/>
        <w:rPr>
          <w:rFonts w:ascii="Times New Roman" w:hAnsi="Times New Roman" w:cs="Times New Roman"/>
          <w:sz w:val="16"/>
          <w:szCs w:val="16"/>
        </w:rPr>
      </w:pPr>
      <w:r w:rsidRPr="007E07A7">
        <w:rPr>
          <w:rFonts w:ascii="Times New Roman" w:hAnsi="Times New Roman" w:cs="Times New Roman"/>
          <w:sz w:val="16"/>
          <w:szCs w:val="16"/>
        </w:rPr>
        <w:t>арбитражные суды округов (арбитражные кассационные суды);</w:t>
      </w:r>
    </w:p>
    <w:p w:rsidR="00156885" w:rsidRPr="007E07A7" w:rsidRDefault="00156885" w:rsidP="00156885">
      <w:pPr>
        <w:numPr>
          <w:ilvl w:val="1"/>
          <w:numId w:val="53"/>
        </w:numPr>
        <w:tabs>
          <w:tab w:val="left" w:pos="-142"/>
        </w:tabs>
        <w:spacing w:after="0" w:line="240" w:lineRule="auto"/>
        <w:ind w:left="-142" w:firstLine="0"/>
        <w:jc w:val="both"/>
        <w:rPr>
          <w:rFonts w:ascii="Times New Roman" w:hAnsi="Times New Roman" w:cs="Times New Roman"/>
          <w:sz w:val="16"/>
          <w:szCs w:val="16"/>
        </w:rPr>
      </w:pPr>
      <w:r w:rsidRPr="007E07A7">
        <w:rPr>
          <w:rFonts w:ascii="Times New Roman" w:hAnsi="Times New Roman" w:cs="Times New Roman"/>
          <w:sz w:val="16"/>
          <w:szCs w:val="16"/>
        </w:rPr>
        <w:t xml:space="preserve">арбитражные </w:t>
      </w:r>
      <w:hyperlink r:id="rId56" w:history="1">
        <w:r w:rsidRPr="00156885">
          <w:rPr>
            <w:rFonts w:ascii="Times New Roman" w:hAnsi="Times New Roman" w:cs="Times New Roman"/>
            <w:sz w:val="16"/>
            <w:szCs w:val="16"/>
          </w:rPr>
          <w:t>апелляционные</w:t>
        </w:r>
      </w:hyperlink>
      <w:r w:rsidRPr="007E07A7">
        <w:rPr>
          <w:rFonts w:ascii="Times New Roman" w:hAnsi="Times New Roman" w:cs="Times New Roman"/>
          <w:sz w:val="16"/>
          <w:szCs w:val="16"/>
        </w:rPr>
        <w:t xml:space="preserve"> суды;</w:t>
      </w:r>
    </w:p>
    <w:p w:rsidR="00156885" w:rsidRPr="007E07A7" w:rsidRDefault="00156885" w:rsidP="00156885">
      <w:pPr>
        <w:numPr>
          <w:ilvl w:val="1"/>
          <w:numId w:val="53"/>
        </w:numPr>
        <w:tabs>
          <w:tab w:val="left" w:pos="-142"/>
        </w:tabs>
        <w:spacing w:after="0" w:line="240" w:lineRule="auto"/>
        <w:ind w:left="-142" w:firstLine="0"/>
        <w:jc w:val="both"/>
        <w:rPr>
          <w:rFonts w:ascii="Times New Roman" w:hAnsi="Times New Roman" w:cs="Times New Roman"/>
          <w:sz w:val="16"/>
          <w:szCs w:val="16"/>
        </w:rPr>
      </w:pPr>
      <w:r w:rsidRPr="007E07A7">
        <w:rPr>
          <w:rFonts w:ascii="Times New Roman" w:hAnsi="Times New Roman" w:cs="Times New Roman"/>
          <w:sz w:val="16"/>
          <w:szCs w:val="16"/>
        </w:rPr>
        <w:t xml:space="preserve">арбитражные </w:t>
      </w:r>
      <w:hyperlink r:id="rId57" w:history="1">
        <w:r w:rsidRPr="00156885">
          <w:rPr>
            <w:rFonts w:ascii="Times New Roman" w:hAnsi="Times New Roman" w:cs="Times New Roman"/>
            <w:sz w:val="16"/>
            <w:szCs w:val="16"/>
          </w:rPr>
          <w:t>суды первой инстанции</w:t>
        </w:r>
      </w:hyperlink>
      <w:r w:rsidRPr="007E07A7">
        <w:rPr>
          <w:rFonts w:ascii="Times New Roman" w:hAnsi="Times New Roman" w:cs="Times New Roman"/>
          <w:sz w:val="16"/>
          <w:szCs w:val="16"/>
        </w:rPr>
        <w:t xml:space="preserve"> в республиках, краях, областях, городах федерального значения, автономной области, автономных округах (далее - арбитражные суды субъектов Российской Федерации);</w:t>
      </w:r>
    </w:p>
    <w:p w:rsidR="00156885" w:rsidRPr="00156885" w:rsidRDefault="00156885" w:rsidP="00156885">
      <w:pPr>
        <w:numPr>
          <w:ilvl w:val="1"/>
          <w:numId w:val="53"/>
        </w:numPr>
        <w:tabs>
          <w:tab w:val="left" w:pos="-142"/>
        </w:tabs>
        <w:spacing w:after="0" w:line="240" w:lineRule="auto"/>
        <w:ind w:left="-142" w:firstLine="0"/>
        <w:jc w:val="both"/>
        <w:rPr>
          <w:rFonts w:ascii="Times New Roman" w:hAnsi="Times New Roman" w:cs="Times New Roman"/>
          <w:sz w:val="16"/>
          <w:szCs w:val="16"/>
        </w:rPr>
      </w:pPr>
      <w:r w:rsidRPr="007E07A7">
        <w:rPr>
          <w:rFonts w:ascii="Times New Roman" w:hAnsi="Times New Roman" w:cs="Times New Roman"/>
          <w:sz w:val="16"/>
          <w:szCs w:val="16"/>
        </w:rPr>
        <w:t>специализированные арбитражные суды.</w:t>
      </w:r>
    </w:p>
    <w:p w:rsidR="00156885" w:rsidRPr="00156885" w:rsidRDefault="00156885" w:rsidP="00156885">
      <w:pPr>
        <w:tabs>
          <w:tab w:val="left" w:pos="-142"/>
        </w:tabs>
        <w:spacing w:after="0"/>
        <w:ind w:left="-142"/>
        <w:jc w:val="both"/>
        <w:rPr>
          <w:rStyle w:val="a5"/>
          <w:rFonts w:ascii="Times New Roman" w:hAnsi="Times New Roman" w:cs="Times New Roman"/>
          <w:b w:val="0"/>
          <w:bCs w:val="0"/>
          <w:sz w:val="16"/>
          <w:szCs w:val="16"/>
        </w:rPr>
      </w:pPr>
      <w:r w:rsidRPr="00156885">
        <w:rPr>
          <w:rFonts w:ascii="Times New Roman" w:hAnsi="Times New Roman" w:cs="Times New Roman"/>
          <w:color w:val="000000"/>
          <w:sz w:val="16"/>
          <w:szCs w:val="16"/>
        </w:rPr>
        <w:lastRenderedPageBreak/>
        <w:t>Основные задачи арбитражных судов в РФ: защита нарушенных или оспариваемых прав и законных интересов предприятий, учреждений, организаций (далее - организации) и граждан в сфере предпринимательской и иной экономической деятельности; содействие укреплению законности и предупреждению правонарушений в сфере предпринимательской и иной экономической деятельности. Арбитражные суды выполняют важную правоохранительную функцию: содействуют укреплению законности и предупреждению правонарушений в сфере экономики.</w:t>
      </w:r>
    </w:p>
    <w:p w:rsidR="00156885" w:rsidRPr="00156885" w:rsidRDefault="00156885" w:rsidP="00156885">
      <w:pPr>
        <w:pStyle w:val="a3"/>
        <w:tabs>
          <w:tab w:val="left" w:pos="-142"/>
        </w:tabs>
        <w:spacing w:before="0" w:beforeAutospacing="0" w:after="0" w:afterAutospacing="0"/>
        <w:ind w:left="-142"/>
        <w:jc w:val="both"/>
        <w:rPr>
          <w:sz w:val="16"/>
          <w:szCs w:val="16"/>
        </w:rPr>
      </w:pPr>
      <w:r w:rsidRPr="00156885">
        <w:rPr>
          <w:rStyle w:val="a5"/>
          <w:sz w:val="16"/>
          <w:szCs w:val="16"/>
        </w:rPr>
        <w:t>Подведомственность</w:t>
      </w:r>
      <w:r w:rsidRPr="00156885">
        <w:rPr>
          <w:sz w:val="16"/>
          <w:szCs w:val="16"/>
        </w:rPr>
        <w:t xml:space="preserve"> — это свойство гражданских дел, благодаря которому они относятся к </w:t>
      </w:r>
      <w:hyperlink r:id="rId58" w:history="1">
        <w:r w:rsidRPr="00156885">
          <w:rPr>
            <w:rStyle w:val="a4"/>
            <w:color w:val="auto"/>
            <w:sz w:val="16"/>
            <w:szCs w:val="16"/>
          </w:rPr>
          <w:t>компетенции</w:t>
        </w:r>
      </w:hyperlink>
      <w:r w:rsidRPr="00156885">
        <w:rPr>
          <w:sz w:val="16"/>
          <w:szCs w:val="16"/>
        </w:rPr>
        <w:t xml:space="preserve"> того или иного органа; иначе - это отнесение </w:t>
      </w:r>
      <w:hyperlink r:id="rId59" w:history="1">
        <w:r w:rsidRPr="00156885">
          <w:rPr>
            <w:rStyle w:val="a4"/>
            <w:color w:val="auto"/>
            <w:sz w:val="16"/>
            <w:szCs w:val="16"/>
          </w:rPr>
          <w:t>спора</w:t>
        </w:r>
      </w:hyperlink>
      <w:r w:rsidRPr="00156885">
        <w:rPr>
          <w:sz w:val="16"/>
          <w:szCs w:val="16"/>
        </w:rPr>
        <w:t xml:space="preserve"> о праве или иного юридического дела к </w:t>
      </w:r>
      <w:hyperlink r:id="rId60" w:history="1">
        <w:r w:rsidRPr="00156885">
          <w:rPr>
            <w:rStyle w:val="a4"/>
            <w:color w:val="auto"/>
            <w:sz w:val="16"/>
            <w:szCs w:val="16"/>
          </w:rPr>
          <w:t>компетенции</w:t>
        </w:r>
      </w:hyperlink>
      <w:r w:rsidRPr="00156885">
        <w:rPr>
          <w:sz w:val="16"/>
          <w:szCs w:val="16"/>
        </w:rPr>
        <w:t xml:space="preserve"> определенного органа. </w:t>
      </w:r>
    </w:p>
    <w:p w:rsidR="00156885" w:rsidRPr="00156885" w:rsidRDefault="00156885" w:rsidP="00156885">
      <w:pPr>
        <w:pStyle w:val="a3"/>
        <w:tabs>
          <w:tab w:val="left" w:pos="-142"/>
        </w:tabs>
        <w:spacing w:before="0" w:beforeAutospacing="0" w:after="0" w:afterAutospacing="0"/>
        <w:ind w:left="-142"/>
        <w:jc w:val="both"/>
        <w:rPr>
          <w:sz w:val="16"/>
          <w:szCs w:val="16"/>
        </w:rPr>
      </w:pPr>
      <w:r w:rsidRPr="00156885">
        <w:rPr>
          <w:sz w:val="16"/>
          <w:szCs w:val="16"/>
        </w:rPr>
        <w:t xml:space="preserve">В зависимости от того, относит ли закон разрешение определенной категории дел к ведению исключительно каких-либо одних органов или нескольких различных органов, подведомственность подразделяется </w:t>
      </w:r>
      <w:proofErr w:type="gramStart"/>
      <w:r w:rsidRPr="00156885">
        <w:rPr>
          <w:sz w:val="16"/>
          <w:szCs w:val="16"/>
        </w:rPr>
        <w:t>на :</w:t>
      </w:r>
      <w:proofErr w:type="gramEnd"/>
    </w:p>
    <w:p w:rsidR="00156885" w:rsidRPr="00156885" w:rsidRDefault="00156885" w:rsidP="00156885">
      <w:pPr>
        <w:pStyle w:val="a3"/>
        <w:tabs>
          <w:tab w:val="left" w:pos="-142"/>
        </w:tabs>
        <w:spacing w:before="0" w:beforeAutospacing="0" w:after="0" w:afterAutospacing="0"/>
        <w:ind w:left="-142"/>
        <w:jc w:val="both"/>
        <w:rPr>
          <w:sz w:val="16"/>
          <w:szCs w:val="16"/>
        </w:rPr>
      </w:pPr>
      <w:r w:rsidRPr="00156885">
        <w:rPr>
          <w:sz w:val="16"/>
          <w:szCs w:val="16"/>
        </w:rPr>
        <w:t>1) исключительную (специальную);</w:t>
      </w:r>
    </w:p>
    <w:p w:rsidR="00156885" w:rsidRPr="00156885" w:rsidRDefault="00156885" w:rsidP="00156885">
      <w:pPr>
        <w:pStyle w:val="a3"/>
        <w:tabs>
          <w:tab w:val="left" w:pos="-142"/>
        </w:tabs>
        <w:spacing w:before="0" w:beforeAutospacing="0" w:after="0" w:afterAutospacing="0"/>
        <w:ind w:left="-142"/>
        <w:jc w:val="both"/>
        <w:rPr>
          <w:sz w:val="16"/>
          <w:szCs w:val="16"/>
        </w:rPr>
      </w:pPr>
      <w:r w:rsidRPr="00156885">
        <w:rPr>
          <w:sz w:val="16"/>
          <w:szCs w:val="16"/>
        </w:rPr>
        <w:t>2) множественную.</w:t>
      </w:r>
    </w:p>
    <w:p w:rsidR="00156885" w:rsidRDefault="00156885" w:rsidP="00156885">
      <w:pPr>
        <w:pStyle w:val="a3"/>
        <w:tabs>
          <w:tab w:val="left" w:pos="-142"/>
        </w:tabs>
        <w:spacing w:before="0" w:beforeAutospacing="0" w:after="0" w:afterAutospacing="0"/>
        <w:ind w:left="-425"/>
        <w:jc w:val="both"/>
        <w:rPr>
          <w:sz w:val="16"/>
          <w:szCs w:val="16"/>
        </w:rPr>
      </w:pPr>
    </w:p>
    <w:p w:rsidR="00156885" w:rsidRDefault="00156885" w:rsidP="00156885">
      <w:pPr>
        <w:pStyle w:val="a3"/>
        <w:tabs>
          <w:tab w:val="left" w:pos="-142"/>
        </w:tabs>
        <w:spacing w:before="0" w:beforeAutospacing="0" w:after="0" w:afterAutospacing="0"/>
        <w:ind w:left="-425"/>
        <w:jc w:val="both"/>
        <w:rPr>
          <w:sz w:val="16"/>
          <w:szCs w:val="16"/>
        </w:rPr>
      </w:pPr>
    </w:p>
    <w:p w:rsidR="00156885" w:rsidRDefault="00156885" w:rsidP="00156885">
      <w:pPr>
        <w:pStyle w:val="a3"/>
        <w:tabs>
          <w:tab w:val="left" w:pos="-142"/>
        </w:tabs>
        <w:spacing w:before="0" w:beforeAutospacing="0" w:after="0" w:afterAutospacing="0"/>
        <w:ind w:left="-425"/>
        <w:jc w:val="both"/>
        <w:rPr>
          <w:sz w:val="16"/>
          <w:szCs w:val="16"/>
        </w:rPr>
      </w:pPr>
    </w:p>
    <w:p w:rsidR="00156885" w:rsidRDefault="00156885" w:rsidP="00156885">
      <w:pPr>
        <w:pStyle w:val="a3"/>
        <w:tabs>
          <w:tab w:val="left" w:pos="-142"/>
        </w:tabs>
        <w:spacing w:before="0" w:beforeAutospacing="0" w:after="0" w:afterAutospacing="0"/>
        <w:ind w:left="-425"/>
        <w:jc w:val="both"/>
        <w:rPr>
          <w:sz w:val="16"/>
          <w:szCs w:val="16"/>
        </w:rPr>
      </w:pPr>
    </w:p>
    <w:p w:rsidR="00156885" w:rsidRPr="00156885" w:rsidRDefault="00156885" w:rsidP="00156885">
      <w:pPr>
        <w:pStyle w:val="a3"/>
        <w:tabs>
          <w:tab w:val="left" w:pos="-142"/>
        </w:tabs>
        <w:spacing w:before="0" w:beforeAutospacing="0" w:after="0" w:afterAutospacing="0"/>
        <w:ind w:left="-425"/>
        <w:jc w:val="both"/>
        <w:rPr>
          <w:b/>
          <w:sz w:val="16"/>
          <w:szCs w:val="16"/>
        </w:rPr>
      </w:pPr>
    </w:p>
    <w:p w:rsidR="00A93B41" w:rsidRPr="00156885" w:rsidRDefault="00A93B41" w:rsidP="00A93B41">
      <w:pPr>
        <w:tabs>
          <w:tab w:val="left" w:pos="-142"/>
        </w:tabs>
        <w:spacing w:after="0" w:line="240" w:lineRule="auto"/>
        <w:ind w:left="-142"/>
        <w:jc w:val="both"/>
        <w:rPr>
          <w:rFonts w:ascii="Times New Roman" w:hAnsi="Times New Roman" w:cs="Times New Roman"/>
          <w:sz w:val="16"/>
          <w:szCs w:val="16"/>
        </w:rPr>
      </w:pPr>
    </w:p>
    <w:p w:rsidR="00A93B41" w:rsidRPr="00156885" w:rsidRDefault="00A93B41" w:rsidP="00A93B41">
      <w:pPr>
        <w:pStyle w:val="a3"/>
        <w:spacing w:before="0" w:beforeAutospacing="0" w:after="0" w:afterAutospacing="0"/>
        <w:ind w:left="-426"/>
        <w:jc w:val="both"/>
        <w:rPr>
          <w:b/>
          <w:sz w:val="16"/>
          <w:szCs w:val="16"/>
        </w:rPr>
      </w:pPr>
    </w:p>
    <w:p w:rsidR="00E42BA3" w:rsidRPr="00156885" w:rsidRDefault="00E42BA3" w:rsidP="00E42BA3">
      <w:pPr>
        <w:pStyle w:val="a3"/>
        <w:spacing w:before="0" w:beforeAutospacing="0" w:after="0" w:afterAutospacing="0"/>
        <w:ind w:left="-142"/>
        <w:jc w:val="both"/>
        <w:rPr>
          <w:color w:val="000000"/>
          <w:sz w:val="16"/>
          <w:szCs w:val="16"/>
        </w:rPr>
      </w:pPr>
    </w:p>
    <w:p w:rsidR="00C614E1" w:rsidRPr="00156885" w:rsidRDefault="00C614E1" w:rsidP="00E42BA3">
      <w:pPr>
        <w:pStyle w:val="a3"/>
        <w:spacing w:before="0" w:beforeAutospacing="0" w:after="0" w:afterAutospacing="0"/>
        <w:ind w:left="-142"/>
        <w:jc w:val="both"/>
        <w:rPr>
          <w:color w:val="000000"/>
          <w:sz w:val="16"/>
          <w:szCs w:val="16"/>
        </w:rPr>
      </w:pPr>
    </w:p>
    <w:p w:rsidR="007C2F40" w:rsidRPr="00156885" w:rsidRDefault="007C2F40" w:rsidP="00E42BA3">
      <w:pPr>
        <w:pStyle w:val="a3"/>
        <w:spacing w:before="0" w:beforeAutospacing="0" w:after="0" w:afterAutospacing="0"/>
        <w:ind w:left="-142"/>
        <w:rPr>
          <w:color w:val="000000"/>
          <w:sz w:val="16"/>
          <w:szCs w:val="16"/>
        </w:rPr>
      </w:pPr>
    </w:p>
    <w:p w:rsidR="00F02732" w:rsidRPr="00156885" w:rsidRDefault="00F02732" w:rsidP="00E42BA3">
      <w:pPr>
        <w:pStyle w:val="a3"/>
        <w:tabs>
          <w:tab w:val="left" w:pos="-142"/>
        </w:tabs>
        <w:spacing w:before="0" w:beforeAutospacing="0" w:after="0" w:afterAutospacing="0"/>
        <w:ind w:left="-142"/>
        <w:jc w:val="both"/>
        <w:rPr>
          <w:sz w:val="16"/>
          <w:szCs w:val="16"/>
        </w:rPr>
      </w:pPr>
    </w:p>
    <w:p w:rsidR="00856552" w:rsidRPr="00EF2152" w:rsidRDefault="00856552" w:rsidP="00E42BA3">
      <w:pPr>
        <w:tabs>
          <w:tab w:val="left" w:pos="-142"/>
        </w:tabs>
        <w:spacing w:after="0" w:line="240" w:lineRule="auto"/>
        <w:ind w:left="-142"/>
        <w:jc w:val="both"/>
        <w:rPr>
          <w:rFonts w:ascii="Times New Roman" w:hAnsi="Times New Roman" w:cs="Times New Roman"/>
          <w:sz w:val="16"/>
          <w:szCs w:val="16"/>
        </w:rPr>
      </w:pPr>
    </w:p>
    <w:p w:rsidR="00856552" w:rsidRPr="00EF2152" w:rsidRDefault="00856552" w:rsidP="00E42BA3">
      <w:pPr>
        <w:spacing w:before="100" w:beforeAutospacing="1" w:after="100" w:afterAutospacing="1" w:line="300" w:lineRule="atLeast"/>
        <w:ind w:left="-142"/>
        <w:jc w:val="both"/>
        <w:rPr>
          <w:rFonts w:ascii="Helvetica" w:hAnsi="Helvetica" w:cs="Helvetica"/>
          <w:color w:val="000000"/>
          <w:sz w:val="16"/>
          <w:szCs w:val="16"/>
        </w:rPr>
      </w:pPr>
    </w:p>
    <w:p w:rsidR="00856552" w:rsidRPr="00156885" w:rsidRDefault="00856552" w:rsidP="00E42BA3">
      <w:pPr>
        <w:pStyle w:val="a3"/>
        <w:spacing w:before="0" w:beforeAutospacing="0" w:after="0" w:afterAutospacing="0"/>
        <w:ind w:left="-142"/>
        <w:jc w:val="both"/>
        <w:rPr>
          <w:color w:val="000000"/>
          <w:sz w:val="16"/>
          <w:szCs w:val="16"/>
        </w:rPr>
      </w:pPr>
    </w:p>
    <w:p w:rsidR="00856552" w:rsidRPr="00156885" w:rsidRDefault="00856552" w:rsidP="00E42BA3">
      <w:pPr>
        <w:pStyle w:val="a3"/>
        <w:spacing w:before="0" w:beforeAutospacing="0" w:after="0" w:afterAutospacing="0"/>
        <w:ind w:left="-142"/>
        <w:jc w:val="both"/>
        <w:rPr>
          <w:color w:val="000000"/>
          <w:sz w:val="16"/>
          <w:szCs w:val="16"/>
        </w:rPr>
      </w:pPr>
    </w:p>
    <w:p w:rsidR="003456B1" w:rsidRPr="00156885" w:rsidRDefault="003456B1" w:rsidP="00E42BA3">
      <w:pPr>
        <w:spacing w:after="0"/>
        <w:ind w:left="-142" w:right="75"/>
        <w:jc w:val="both"/>
        <w:rPr>
          <w:rFonts w:ascii="Times New Roman" w:hAnsi="Times New Roman" w:cs="Times New Roman"/>
          <w:color w:val="000000"/>
          <w:sz w:val="16"/>
          <w:szCs w:val="16"/>
        </w:rPr>
      </w:pPr>
    </w:p>
    <w:p w:rsidR="003456B1" w:rsidRPr="00156885" w:rsidRDefault="003456B1" w:rsidP="00E42BA3">
      <w:pPr>
        <w:spacing w:after="0"/>
        <w:ind w:left="-142" w:right="75"/>
        <w:jc w:val="both"/>
        <w:rPr>
          <w:rFonts w:ascii="Times New Roman" w:hAnsi="Times New Roman" w:cs="Times New Roman"/>
          <w:color w:val="000000"/>
          <w:sz w:val="16"/>
          <w:szCs w:val="16"/>
        </w:rPr>
      </w:pPr>
    </w:p>
    <w:p w:rsidR="003456B1" w:rsidRPr="00F013B9" w:rsidRDefault="003456B1" w:rsidP="00E42BA3">
      <w:pPr>
        <w:spacing w:after="0"/>
        <w:ind w:left="-142" w:right="75"/>
        <w:jc w:val="both"/>
        <w:rPr>
          <w:rFonts w:ascii="Times New Roman" w:hAnsi="Times New Roman" w:cs="Times New Roman"/>
          <w:color w:val="000000"/>
          <w:sz w:val="16"/>
          <w:szCs w:val="16"/>
        </w:rPr>
      </w:pPr>
    </w:p>
    <w:p w:rsidR="003456B1" w:rsidRPr="00156885" w:rsidRDefault="003456B1" w:rsidP="00E42BA3">
      <w:pPr>
        <w:tabs>
          <w:tab w:val="left" w:pos="0"/>
        </w:tabs>
        <w:spacing w:after="0" w:line="240" w:lineRule="auto"/>
        <w:ind w:left="-142" w:right="75"/>
        <w:jc w:val="both"/>
        <w:rPr>
          <w:rFonts w:ascii="Times New Roman" w:hAnsi="Times New Roman" w:cs="Times New Roman"/>
          <w:sz w:val="16"/>
          <w:szCs w:val="16"/>
        </w:rPr>
      </w:pPr>
    </w:p>
    <w:p w:rsidR="003456B1" w:rsidRPr="00156885" w:rsidRDefault="003456B1" w:rsidP="00E42BA3">
      <w:pPr>
        <w:tabs>
          <w:tab w:val="left" w:pos="0"/>
        </w:tabs>
        <w:spacing w:after="0" w:line="240" w:lineRule="auto"/>
        <w:ind w:left="-142" w:right="75"/>
        <w:jc w:val="both"/>
        <w:rPr>
          <w:rFonts w:ascii="Times New Roman" w:hAnsi="Times New Roman" w:cs="Times New Roman"/>
          <w:sz w:val="16"/>
          <w:szCs w:val="16"/>
        </w:rPr>
      </w:pPr>
    </w:p>
    <w:p w:rsidR="003456B1" w:rsidRPr="00F013B9" w:rsidRDefault="003456B1" w:rsidP="00E42BA3">
      <w:pPr>
        <w:tabs>
          <w:tab w:val="left" w:pos="0"/>
        </w:tabs>
        <w:spacing w:after="0" w:line="240" w:lineRule="auto"/>
        <w:ind w:left="-142" w:right="75"/>
        <w:jc w:val="both"/>
        <w:rPr>
          <w:rFonts w:ascii="Times New Roman" w:hAnsi="Times New Roman" w:cs="Times New Roman"/>
          <w:sz w:val="16"/>
          <w:szCs w:val="16"/>
        </w:rPr>
      </w:pPr>
    </w:p>
    <w:p w:rsidR="00E83312" w:rsidRPr="00156885" w:rsidRDefault="00E83312" w:rsidP="006C6482">
      <w:pPr>
        <w:tabs>
          <w:tab w:val="left" w:pos="0"/>
        </w:tabs>
        <w:spacing w:after="0" w:line="240" w:lineRule="auto"/>
        <w:ind w:left="-142"/>
        <w:jc w:val="both"/>
        <w:rPr>
          <w:rFonts w:ascii="Times New Roman" w:hAnsi="Times New Roman" w:cs="Times New Roman"/>
          <w:bCs/>
          <w:sz w:val="16"/>
          <w:szCs w:val="16"/>
        </w:rPr>
      </w:pPr>
    </w:p>
    <w:p w:rsidR="00340392" w:rsidRPr="00156885" w:rsidRDefault="00340392" w:rsidP="00671388">
      <w:pPr>
        <w:ind w:left="-142"/>
        <w:jc w:val="both"/>
        <w:rPr>
          <w:rFonts w:ascii="Times New Roman" w:hAnsi="Times New Roman" w:cs="Times New Roman"/>
          <w:bCs/>
          <w:sz w:val="16"/>
          <w:szCs w:val="16"/>
        </w:rPr>
      </w:pPr>
    </w:p>
    <w:p w:rsidR="00671388" w:rsidRPr="00156885" w:rsidRDefault="00671388" w:rsidP="00671388">
      <w:pPr>
        <w:spacing w:after="0" w:line="240" w:lineRule="auto"/>
        <w:ind w:left="-142"/>
        <w:jc w:val="both"/>
        <w:rPr>
          <w:rFonts w:ascii="Times New Roman" w:hAnsi="Times New Roman" w:cs="Times New Roman"/>
          <w:sz w:val="16"/>
          <w:szCs w:val="16"/>
        </w:rPr>
      </w:pPr>
    </w:p>
    <w:p w:rsidR="00671388" w:rsidRPr="00156885" w:rsidRDefault="00671388" w:rsidP="00671388">
      <w:pPr>
        <w:pStyle w:val="a3"/>
        <w:spacing w:before="0" w:beforeAutospacing="0" w:after="0" w:afterAutospacing="0"/>
        <w:ind w:left="-142"/>
        <w:jc w:val="both"/>
        <w:rPr>
          <w:sz w:val="16"/>
          <w:szCs w:val="16"/>
        </w:rPr>
      </w:pPr>
    </w:p>
    <w:p w:rsidR="00597453" w:rsidRPr="00156885" w:rsidRDefault="00597453" w:rsidP="00597453">
      <w:pPr>
        <w:pStyle w:val="a3"/>
        <w:spacing w:before="0" w:beforeAutospacing="0" w:after="0" w:afterAutospacing="0"/>
        <w:ind w:left="-425"/>
        <w:jc w:val="both"/>
        <w:rPr>
          <w:sz w:val="16"/>
          <w:szCs w:val="16"/>
        </w:rPr>
      </w:pPr>
    </w:p>
    <w:p w:rsidR="00597453" w:rsidRPr="00156885" w:rsidRDefault="00597453" w:rsidP="00597453">
      <w:pPr>
        <w:pStyle w:val="a3"/>
        <w:spacing w:before="0" w:beforeAutospacing="0" w:after="0" w:afterAutospacing="0"/>
        <w:ind w:left="-425"/>
        <w:jc w:val="both"/>
        <w:rPr>
          <w:sz w:val="16"/>
          <w:szCs w:val="16"/>
        </w:rPr>
      </w:pPr>
    </w:p>
    <w:p w:rsidR="00597453" w:rsidRPr="00156885" w:rsidRDefault="00597453" w:rsidP="00597453">
      <w:pPr>
        <w:pStyle w:val="a3"/>
        <w:spacing w:before="0" w:beforeAutospacing="0" w:after="0" w:afterAutospacing="0"/>
        <w:ind w:left="-425"/>
        <w:jc w:val="both"/>
        <w:rPr>
          <w:sz w:val="16"/>
          <w:szCs w:val="16"/>
        </w:rPr>
      </w:pPr>
      <w:r w:rsidRPr="00156885">
        <w:rPr>
          <w:sz w:val="16"/>
          <w:szCs w:val="16"/>
        </w:rPr>
        <w:t xml:space="preserve"> </w:t>
      </w:r>
    </w:p>
    <w:p w:rsidR="00597453" w:rsidRPr="00156885" w:rsidRDefault="00597453" w:rsidP="00597453">
      <w:pPr>
        <w:pStyle w:val="a3"/>
        <w:spacing w:before="0" w:beforeAutospacing="0" w:after="0" w:afterAutospacing="0"/>
        <w:ind w:left="-425"/>
        <w:jc w:val="both"/>
        <w:rPr>
          <w:sz w:val="16"/>
          <w:szCs w:val="16"/>
        </w:rPr>
      </w:pPr>
    </w:p>
    <w:p w:rsidR="00BA42EF" w:rsidRPr="00156885" w:rsidRDefault="00BA42EF" w:rsidP="00BA42EF">
      <w:pPr>
        <w:tabs>
          <w:tab w:val="left" w:pos="-142"/>
          <w:tab w:val="left" w:pos="142"/>
        </w:tabs>
        <w:spacing w:after="0" w:line="240" w:lineRule="auto"/>
        <w:ind w:left="-142"/>
        <w:jc w:val="both"/>
        <w:rPr>
          <w:rFonts w:ascii="Times New Roman" w:hAnsi="Times New Roman" w:cs="Times New Roman"/>
          <w:sz w:val="16"/>
          <w:szCs w:val="16"/>
        </w:rPr>
      </w:pPr>
    </w:p>
    <w:p w:rsidR="00BA42EF" w:rsidRPr="00156885" w:rsidRDefault="00BA42EF" w:rsidP="00BA42EF">
      <w:pPr>
        <w:tabs>
          <w:tab w:val="left" w:pos="-142"/>
          <w:tab w:val="left" w:pos="142"/>
        </w:tabs>
        <w:spacing w:after="0" w:line="240" w:lineRule="auto"/>
        <w:ind w:left="-142"/>
        <w:jc w:val="both"/>
        <w:rPr>
          <w:rFonts w:ascii="Times New Roman" w:hAnsi="Times New Roman" w:cs="Times New Roman"/>
          <w:sz w:val="16"/>
          <w:szCs w:val="16"/>
        </w:rPr>
      </w:pPr>
    </w:p>
    <w:p w:rsidR="00BA42EF" w:rsidRPr="00156885" w:rsidRDefault="00BA42EF" w:rsidP="00BA42EF">
      <w:pPr>
        <w:tabs>
          <w:tab w:val="left" w:pos="-142"/>
          <w:tab w:val="left" w:pos="142"/>
        </w:tabs>
        <w:spacing w:after="0" w:line="240" w:lineRule="auto"/>
        <w:ind w:left="-142"/>
        <w:jc w:val="both"/>
        <w:rPr>
          <w:rFonts w:ascii="Times New Roman" w:hAnsi="Times New Roman" w:cs="Times New Roman"/>
          <w:sz w:val="16"/>
          <w:szCs w:val="16"/>
        </w:rPr>
      </w:pPr>
    </w:p>
    <w:p w:rsidR="00286229" w:rsidRPr="00156885" w:rsidRDefault="00286229" w:rsidP="00286229">
      <w:pPr>
        <w:tabs>
          <w:tab w:val="left" w:pos="-142"/>
        </w:tabs>
        <w:spacing w:after="0" w:line="240" w:lineRule="auto"/>
        <w:ind w:left="-142"/>
        <w:rPr>
          <w:rFonts w:ascii="Times New Roman" w:hAnsi="Times New Roman" w:cs="Times New Roman"/>
          <w:sz w:val="16"/>
          <w:szCs w:val="16"/>
        </w:rPr>
      </w:pPr>
    </w:p>
    <w:p w:rsidR="00286229" w:rsidRPr="00156885" w:rsidRDefault="00286229" w:rsidP="00286229">
      <w:pPr>
        <w:spacing w:after="0" w:line="240" w:lineRule="auto"/>
        <w:ind w:left="-142" w:right="75"/>
        <w:rPr>
          <w:rFonts w:ascii="Times New Roman" w:hAnsi="Times New Roman" w:cs="Times New Roman"/>
          <w:color w:val="000000"/>
          <w:sz w:val="16"/>
          <w:szCs w:val="16"/>
        </w:rPr>
      </w:pPr>
    </w:p>
    <w:p w:rsidR="00286229" w:rsidRPr="00156885" w:rsidRDefault="00286229" w:rsidP="00286229">
      <w:pPr>
        <w:spacing w:after="0" w:line="240" w:lineRule="auto"/>
        <w:ind w:left="-142" w:right="75"/>
        <w:rPr>
          <w:rFonts w:ascii="Times New Roman" w:hAnsi="Times New Roman" w:cs="Times New Roman"/>
          <w:color w:val="000000"/>
          <w:sz w:val="16"/>
          <w:szCs w:val="16"/>
        </w:rPr>
      </w:pPr>
    </w:p>
    <w:p w:rsidR="00286229" w:rsidRPr="00156885" w:rsidRDefault="00286229" w:rsidP="00286229">
      <w:pPr>
        <w:spacing w:after="0"/>
        <w:ind w:left="-142" w:right="75"/>
        <w:rPr>
          <w:rFonts w:ascii="Times New Roman" w:hAnsi="Times New Roman" w:cs="Times New Roman"/>
          <w:color w:val="000000"/>
          <w:sz w:val="16"/>
          <w:szCs w:val="16"/>
        </w:rPr>
      </w:pPr>
    </w:p>
    <w:p w:rsidR="007E5347" w:rsidRPr="00156885" w:rsidRDefault="007E5347" w:rsidP="007E5347">
      <w:pPr>
        <w:shd w:val="clear" w:color="auto" w:fill="FFFFFF"/>
        <w:spacing w:after="0" w:line="240" w:lineRule="auto"/>
        <w:jc w:val="both"/>
        <w:textAlignment w:val="top"/>
        <w:rPr>
          <w:rFonts w:ascii="Times New Roman" w:hAnsi="Times New Roman" w:cs="Times New Roman"/>
          <w:sz w:val="16"/>
          <w:szCs w:val="16"/>
        </w:rPr>
      </w:pPr>
    </w:p>
    <w:p w:rsidR="00F5262B" w:rsidRPr="00156885" w:rsidRDefault="00F5262B" w:rsidP="00F5262B">
      <w:pPr>
        <w:shd w:val="clear" w:color="auto" w:fill="FFFFFF"/>
        <w:spacing w:after="0" w:line="240" w:lineRule="auto"/>
        <w:ind w:left="-142"/>
        <w:jc w:val="both"/>
        <w:textAlignment w:val="top"/>
        <w:rPr>
          <w:rFonts w:ascii="Times New Roman" w:hAnsi="Times New Roman" w:cs="Times New Roman"/>
          <w:sz w:val="16"/>
          <w:szCs w:val="16"/>
        </w:rPr>
      </w:pPr>
    </w:p>
    <w:p w:rsidR="00F5262B" w:rsidRPr="00156885" w:rsidRDefault="00F5262B" w:rsidP="00F5262B">
      <w:pPr>
        <w:shd w:val="clear" w:color="auto" w:fill="FFFFFF"/>
        <w:spacing w:after="0" w:line="240" w:lineRule="auto"/>
        <w:ind w:left="-142"/>
        <w:jc w:val="both"/>
        <w:textAlignment w:val="top"/>
        <w:rPr>
          <w:rFonts w:ascii="Times New Roman" w:hAnsi="Times New Roman" w:cs="Times New Roman"/>
          <w:sz w:val="16"/>
          <w:szCs w:val="16"/>
        </w:rPr>
      </w:pPr>
    </w:p>
    <w:p w:rsidR="00F5262B" w:rsidRPr="00156885" w:rsidRDefault="00F5262B" w:rsidP="00F5262B">
      <w:pPr>
        <w:pStyle w:val="a3"/>
        <w:tabs>
          <w:tab w:val="left" w:pos="142"/>
        </w:tabs>
        <w:spacing w:before="0" w:beforeAutospacing="0" w:after="0" w:afterAutospacing="0"/>
        <w:ind w:left="-142"/>
        <w:rPr>
          <w:b/>
          <w:sz w:val="16"/>
          <w:szCs w:val="16"/>
        </w:rPr>
      </w:pPr>
    </w:p>
    <w:p w:rsidR="001C0991" w:rsidRPr="00156885" w:rsidRDefault="001C0991" w:rsidP="001C0991">
      <w:pPr>
        <w:tabs>
          <w:tab w:val="left" w:pos="0"/>
        </w:tabs>
        <w:spacing w:after="0" w:line="240" w:lineRule="auto"/>
        <w:ind w:left="-142"/>
        <w:jc w:val="both"/>
        <w:rPr>
          <w:rFonts w:ascii="Times New Roman" w:hAnsi="Times New Roman" w:cs="Times New Roman"/>
          <w:sz w:val="16"/>
          <w:szCs w:val="16"/>
        </w:rPr>
      </w:pPr>
    </w:p>
    <w:p w:rsidR="00087C57" w:rsidRPr="00156885" w:rsidRDefault="00087C57" w:rsidP="00A5076D">
      <w:pPr>
        <w:pStyle w:val="a6"/>
        <w:spacing w:after="0"/>
        <w:ind w:left="-142"/>
        <w:jc w:val="both"/>
        <w:rPr>
          <w:rFonts w:ascii="Times New Roman" w:hAnsi="Times New Roman" w:cs="Times New Roman"/>
          <w:color w:val="000000"/>
          <w:sz w:val="16"/>
          <w:szCs w:val="16"/>
        </w:rPr>
      </w:pPr>
    </w:p>
    <w:p w:rsidR="007A1003" w:rsidRPr="00156885" w:rsidRDefault="007A1003" w:rsidP="007A1003">
      <w:pPr>
        <w:pStyle w:val="a3"/>
        <w:spacing w:before="0" w:beforeAutospacing="0" w:after="0" w:afterAutospacing="0"/>
        <w:ind w:left="-142"/>
        <w:jc w:val="both"/>
        <w:rPr>
          <w:b/>
          <w:sz w:val="16"/>
          <w:szCs w:val="16"/>
        </w:rPr>
      </w:pPr>
    </w:p>
    <w:p w:rsidR="00564DAF" w:rsidRPr="00156885" w:rsidRDefault="00564DAF" w:rsidP="00564DAF">
      <w:pPr>
        <w:pStyle w:val="a3"/>
        <w:tabs>
          <w:tab w:val="left" w:pos="142"/>
        </w:tabs>
        <w:spacing w:before="0" w:beforeAutospacing="0" w:after="0" w:afterAutospacing="0"/>
        <w:ind w:right="74"/>
        <w:jc w:val="both"/>
        <w:rPr>
          <w:bCs/>
          <w:sz w:val="16"/>
          <w:szCs w:val="16"/>
        </w:rPr>
      </w:pPr>
    </w:p>
    <w:p w:rsidR="00605737" w:rsidRPr="00564DAF" w:rsidRDefault="00605737" w:rsidP="00564DAF">
      <w:pPr>
        <w:pStyle w:val="a3"/>
        <w:tabs>
          <w:tab w:val="left" w:pos="142"/>
        </w:tabs>
        <w:spacing w:before="0" w:beforeAutospacing="0" w:after="0" w:afterAutospacing="0"/>
        <w:jc w:val="both"/>
        <w:rPr>
          <w:color w:val="000000"/>
          <w:sz w:val="16"/>
          <w:szCs w:val="16"/>
        </w:rPr>
      </w:pPr>
    </w:p>
    <w:p w:rsidR="00605737" w:rsidRPr="00B32165" w:rsidRDefault="00605737" w:rsidP="00605737">
      <w:pPr>
        <w:pStyle w:val="a3"/>
        <w:tabs>
          <w:tab w:val="left" w:pos="142"/>
        </w:tabs>
        <w:spacing w:before="0" w:beforeAutospacing="0" w:after="0" w:afterAutospacing="0"/>
        <w:ind w:left="-426"/>
        <w:jc w:val="both"/>
        <w:rPr>
          <w:color w:val="000000"/>
          <w:sz w:val="16"/>
          <w:szCs w:val="16"/>
        </w:rPr>
      </w:pPr>
    </w:p>
    <w:p w:rsidR="00B32165" w:rsidRPr="00551A31" w:rsidRDefault="00B32165" w:rsidP="00B32165">
      <w:pPr>
        <w:tabs>
          <w:tab w:val="left" w:pos="0"/>
        </w:tabs>
        <w:spacing w:after="0" w:line="240" w:lineRule="auto"/>
        <w:ind w:left="-426"/>
        <w:jc w:val="both"/>
        <w:rPr>
          <w:rFonts w:ascii="Times New Roman" w:hAnsi="Times New Roman" w:cs="Times New Roman"/>
          <w:sz w:val="16"/>
          <w:szCs w:val="16"/>
        </w:rPr>
      </w:pPr>
    </w:p>
    <w:p w:rsidR="00D05F72" w:rsidRPr="00551A31" w:rsidRDefault="00D05F72" w:rsidP="00D05F72">
      <w:pPr>
        <w:tabs>
          <w:tab w:val="left" w:pos="142"/>
        </w:tabs>
        <w:spacing w:after="0" w:line="240" w:lineRule="auto"/>
        <w:jc w:val="both"/>
        <w:rPr>
          <w:rFonts w:ascii="Times New Roman" w:hAnsi="Times New Roman" w:cs="Times New Roman"/>
          <w:sz w:val="16"/>
          <w:szCs w:val="16"/>
        </w:rPr>
      </w:pPr>
    </w:p>
    <w:p w:rsidR="00ED3F9E" w:rsidRPr="00551A31" w:rsidRDefault="00ED3F9E" w:rsidP="00ED3F9E">
      <w:pPr>
        <w:tabs>
          <w:tab w:val="left" w:pos="0"/>
        </w:tabs>
        <w:spacing w:after="0" w:line="240" w:lineRule="auto"/>
        <w:jc w:val="both"/>
        <w:rPr>
          <w:rFonts w:ascii="Times New Roman" w:hAnsi="Times New Roman" w:cs="Times New Roman"/>
          <w:sz w:val="16"/>
          <w:szCs w:val="16"/>
        </w:rPr>
      </w:pPr>
    </w:p>
    <w:p w:rsidR="00C11059" w:rsidRPr="00C11059" w:rsidRDefault="00C11059" w:rsidP="00C11059">
      <w:pPr>
        <w:tabs>
          <w:tab w:val="left" w:pos="142"/>
        </w:tabs>
        <w:jc w:val="both"/>
        <w:rPr>
          <w:rFonts w:ascii="Times New Roman" w:hAnsi="Times New Roman" w:cs="Times New Roman"/>
          <w:sz w:val="16"/>
          <w:szCs w:val="16"/>
        </w:rPr>
      </w:pPr>
    </w:p>
    <w:sectPr w:rsidR="00C11059" w:rsidRPr="00C11059" w:rsidSect="00F8589A">
      <w:pgSz w:w="16838" w:h="11906" w:orient="landscape"/>
      <w:pgMar w:top="1701" w:right="1134" w:bottom="850" w:left="1134" w:header="708" w:footer="708" w:gutter="0"/>
      <w:cols w:num="7" w:sep="1" w:space="3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51AE"/>
    <w:multiLevelType w:val="multilevel"/>
    <w:tmpl w:val="937A2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630A7"/>
    <w:multiLevelType w:val="multilevel"/>
    <w:tmpl w:val="4E98A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22DE2"/>
    <w:multiLevelType w:val="multilevel"/>
    <w:tmpl w:val="8312AE3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343A5"/>
    <w:multiLevelType w:val="multilevel"/>
    <w:tmpl w:val="B4884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26330B"/>
    <w:multiLevelType w:val="multilevel"/>
    <w:tmpl w:val="CBC86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52E72"/>
    <w:multiLevelType w:val="multilevel"/>
    <w:tmpl w:val="2AD20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90626"/>
    <w:multiLevelType w:val="multilevel"/>
    <w:tmpl w:val="3866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B5D76"/>
    <w:multiLevelType w:val="multilevel"/>
    <w:tmpl w:val="6FF44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838ED"/>
    <w:multiLevelType w:val="multilevel"/>
    <w:tmpl w:val="2FAE7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F17B0"/>
    <w:multiLevelType w:val="multilevel"/>
    <w:tmpl w:val="D9AE6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62511"/>
    <w:multiLevelType w:val="multilevel"/>
    <w:tmpl w:val="49328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8D0784"/>
    <w:multiLevelType w:val="multilevel"/>
    <w:tmpl w:val="FA1A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3C6205"/>
    <w:multiLevelType w:val="multilevel"/>
    <w:tmpl w:val="61800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21860"/>
    <w:multiLevelType w:val="multilevel"/>
    <w:tmpl w:val="BBAC5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430B8B"/>
    <w:multiLevelType w:val="multilevel"/>
    <w:tmpl w:val="1F7EA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D3EA4"/>
    <w:multiLevelType w:val="multilevel"/>
    <w:tmpl w:val="CB4E2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343E9"/>
    <w:multiLevelType w:val="multilevel"/>
    <w:tmpl w:val="1F98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347220"/>
    <w:multiLevelType w:val="multilevel"/>
    <w:tmpl w:val="ED208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66243"/>
    <w:multiLevelType w:val="multilevel"/>
    <w:tmpl w:val="E13A1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22BA4"/>
    <w:multiLevelType w:val="multilevel"/>
    <w:tmpl w:val="EF66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1E020D"/>
    <w:multiLevelType w:val="multilevel"/>
    <w:tmpl w:val="9246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A7A30"/>
    <w:multiLevelType w:val="multilevel"/>
    <w:tmpl w:val="C48A5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190680"/>
    <w:multiLevelType w:val="multilevel"/>
    <w:tmpl w:val="35E85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A949D3"/>
    <w:multiLevelType w:val="multilevel"/>
    <w:tmpl w:val="F0CED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9F7C37"/>
    <w:multiLevelType w:val="multilevel"/>
    <w:tmpl w:val="58181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C3393"/>
    <w:multiLevelType w:val="multilevel"/>
    <w:tmpl w:val="7EFE4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A6B78"/>
    <w:multiLevelType w:val="multilevel"/>
    <w:tmpl w:val="32E4C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A23F6"/>
    <w:multiLevelType w:val="multilevel"/>
    <w:tmpl w:val="8BCCB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EE24B1"/>
    <w:multiLevelType w:val="hybridMultilevel"/>
    <w:tmpl w:val="07A2407C"/>
    <w:lvl w:ilvl="0" w:tplc="EF66E24C">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3F47AF4"/>
    <w:multiLevelType w:val="multilevel"/>
    <w:tmpl w:val="670EF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601BED"/>
    <w:multiLevelType w:val="multilevel"/>
    <w:tmpl w:val="2BA6ED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C51E3B"/>
    <w:multiLevelType w:val="multilevel"/>
    <w:tmpl w:val="E3BC3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11BB0"/>
    <w:multiLevelType w:val="multilevel"/>
    <w:tmpl w:val="C086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1B5489"/>
    <w:multiLevelType w:val="multilevel"/>
    <w:tmpl w:val="CCCE7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2E04E5"/>
    <w:multiLevelType w:val="multilevel"/>
    <w:tmpl w:val="06B82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81717C"/>
    <w:multiLevelType w:val="multilevel"/>
    <w:tmpl w:val="FD3A4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5955EF"/>
    <w:multiLevelType w:val="multilevel"/>
    <w:tmpl w:val="0B44B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1206DD"/>
    <w:multiLevelType w:val="multilevel"/>
    <w:tmpl w:val="E6A6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22C72"/>
    <w:multiLevelType w:val="multilevel"/>
    <w:tmpl w:val="860AB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785B8C"/>
    <w:multiLevelType w:val="multilevel"/>
    <w:tmpl w:val="92ECE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2175CA"/>
    <w:multiLevelType w:val="multilevel"/>
    <w:tmpl w:val="53FA3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6416E3"/>
    <w:multiLevelType w:val="multilevel"/>
    <w:tmpl w:val="85EE6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9D1EE1"/>
    <w:multiLevelType w:val="multilevel"/>
    <w:tmpl w:val="AAC8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ED1821"/>
    <w:multiLevelType w:val="multilevel"/>
    <w:tmpl w:val="A3C0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CD342F"/>
    <w:multiLevelType w:val="multilevel"/>
    <w:tmpl w:val="7F86A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4537F8"/>
    <w:multiLevelType w:val="multilevel"/>
    <w:tmpl w:val="A51EE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1032CF"/>
    <w:multiLevelType w:val="multilevel"/>
    <w:tmpl w:val="D5C2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683EFE"/>
    <w:multiLevelType w:val="multilevel"/>
    <w:tmpl w:val="BEBCC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385986"/>
    <w:multiLevelType w:val="multilevel"/>
    <w:tmpl w:val="79088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F91916"/>
    <w:multiLevelType w:val="multilevel"/>
    <w:tmpl w:val="2F44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D16FC9"/>
    <w:multiLevelType w:val="multilevel"/>
    <w:tmpl w:val="95F2E9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BE15BB"/>
    <w:multiLevelType w:val="multilevel"/>
    <w:tmpl w:val="B018F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5245D9"/>
    <w:multiLevelType w:val="multilevel"/>
    <w:tmpl w:val="98B4C1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9"/>
  </w:num>
  <w:num w:numId="3">
    <w:abstractNumId w:val="33"/>
  </w:num>
  <w:num w:numId="4">
    <w:abstractNumId w:val="11"/>
  </w:num>
  <w:num w:numId="5">
    <w:abstractNumId w:val="46"/>
  </w:num>
  <w:num w:numId="6">
    <w:abstractNumId w:val="35"/>
  </w:num>
  <w:num w:numId="7">
    <w:abstractNumId w:val="2"/>
  </w:num>
  <w:num w:numId="8">
    <w:abstractNumId w:val="43"/>
  </w:num>
  <w:num w:numId="9">
    <w:abstractNumId w:val="13"/>
  </w:num>
  <w:num w:numId="10">
    <w:abstractNumId w:val="44"/>
  </w:num>
  <w:num w:numId="11">
    <w:abstractNumId w:val="37"/>
  </w:num>
  <w:num w:numId="12">
    <w:abstractNumId w:val="42"/>
  </w:num>
  <w:num w:numId="13">
    <w:abstractNumId w:val="8"/>
  </w:num>
  <w:num w:numId="14">
    <w:abstractNumId w:val="17"/>
  </w:num>
  <w:num w:numId="15">
    <w:abstractNumId w:val="39"/>
  </w:num>
  <w:num w:numId="16">
    <w:abstractNumId w:val="1"/>
  </w:num>
  <w:num w:numId="17">
    <w:abstractNumId w:val="25"/>
  </w:num>
  <w:num w:numId="18">
    <w:abstractNumId w:val="0"/>
  </w:num>
  <w:num w:numId="19">
    <w:abstractNumId w:val="34"/>
  </w:num>
  <w:num w:numId="20">
    <w:abstractNumId w:val="31"/>
  </w:num>
  <w:num w:numId="21">
    <w:abstractNumId w:val="45"/>
  </w:num>
  <w:num w:numId="22">
    <w:abstractNumId w:val="23"/>
  </w:num>
  <w:num w:numId="23">
    <w:abstractNumId w:val="4"/>
  </w:num>
  <w:num w:numId="24">
    <w:abstractNumId w:val="40"/>
  </w:num>
  <w:num w:numId="25">
    <w:abstractNumId w:val="15"/>
  </w:num>
  <w:num w:numId="26">
    <w:abstractNumId w:val="20"/>
  </w:num>
  <w:num w:numId="27">
    <w:abstractNumId w:val="21"/>
  </w:num>
  <w:num w:numId="28">
    <w:abstractNumId w:val="6"/>
  </w:num>
  <w:num w:numId="29">
    <w:abstractNumId w:val="3"/>
  </w:num>
  <w:num w:numId="30">
    <w:abstractNumId w:val="27"/>
  </w:num>
  <w:num w:numId="31">
    <w:abstractNumId w:val="19"/>
  </w:num>
  <w:num w:numId="32">
    <w:abstractNumId w:val="49"/>
  </w:num>
  <w:num w:numId="33">
    <w:abstractNumId w:val="22"/>
  </w:num>
  <w:num w:numId="34">
    <w:abstractNumId w:val="47"/>
  </w:num>
  <w:num w:numId="35">
    <w:abstractNumId w:val="38"/>
  </w:num>
  <w:num w:numId="36">
    <w:abstractNumId w:val="48"/>
  </w:num>
  <w:num w:numId="37">
    <w:abstractNumId w:val="41"/>
  </w:num>
  <w:num w:numId="38">
    <w:abstractNumId w:val="10"/>
  </w:num>
  <w:num w:numId="39">
    <w:abstractNumId w:val="30"/>
  </w:num>
  <w:num w:numId="40">
    <w:abstractNumId w:val="14"/>
  </w:num>
  <w:num w:numId="41">
    <w:abstractNumId w:val="12"/>
  </w:num>
  <w:num w:numId="42">
    <w:abstractNumId w:val="32"/>
  </w:num>
  <w:num w:numId="43">
    <w:abstractNumId w:val="7"/>
  </w:num>
  <w:num w:numId="44">
    <w:abstractNumId w:val="18"/>
  </w:num>
  <w:num w:numId="45">
    <w:abstractNumId w:val="50"/>
  </w:num>
  <w:num w:numId="46">
    <w:abstractNumId w:val="5"/>
  </w:num>
  <w:num w:numId="47">
    <w:abstractNumId w:val="9"/>
  </w:num>
  <w:num w:numId="48">
    <w:abstractNumId w:val="26"/>
  </w:num>
  <w:num w:numId="49">
    <w:abstractNumId w:val="52"/>
  </w:num>
  <w:num w:numId="50">
    <w:abstractNumId w:val="51"/>
  </w:num>
  <w:num w:numId="51">
    <w:abstractNumId w:val="36"/>
  </w:num>
  <w:num w:numId="52">
    <w:abstractNumId w:val="16"/>
  </w:num>
  <w:num w:numId="5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9A"/>
    <w:rsid w:val="0000640F"/>
    <w:rsid w:val="000144B0"/>
    <w:rsid w:val="00087C57"/>
    <w:rsid w:val="000E2815"/>
    <w:rsid w:val="001203F3"/>
    <w:rsid w:val="00137ACC"/>
    <w:rsid w:val="0015557B"/>
    <w:rsid w:val="00156885"/>
    <w:rsid w:val="00185EEF"/>
    <w:rsid w:val="001A17F8"/>
    <w:rsid w:val="001C0991"/>
    <w:rsid w:val="001F6B24"/>
    <w:rsid w:val="00221B2A"/>
    <w:rsid w:val="0024540C"/>
    <w:rsid w:val="00286229"/>
    <w:rsid w:val="002D7B3A"/>
    <w:rsid w:val="00340392"/>
    <w:rsid w:val="003456B1"/>
    <w:rsid w:val="0035496E"/>
    <w:rsid w:val="003A26B5"/>
    <w:rsid w:val="003F12BA"/>
    <w:rsid w:val="00443B70"/>
    <w:rsid w:val="00466EB0"/>
    <w:rsid w:val="004A299A"/>
    <w:rsid w:val="00564DAF"/>
    <w:rsid w:val="00597453"/>
    <w:rsid w:val="005C7047"/>
    <w:rsid w:val="00605737"/>
    <w:rsid w:val="00671388"/>
    <w:rsid w:val="00671A99"/>
    <w:rsid w:val="006C6482"/>
    <w:rsid w:val="0074657F"/>
    <w:rsid w:val="007A1003"/>
    <w:rsid w:val="007C2F40"/>
    <w:rsid w:val="007E5347"/>
    <w:rsid w:val="007E7BA8"/>
    <w:rsid w:val="00856552"/>
    <w:rsid w:val="00864676"/>
    <w:rsid w:val="008B22CB"/>
    <w:rsid w:val="00956ECC"/>
    <w:rsid w:val="0097155A"/>
    <w:rsid w:val="009B3999"/>
    <w:rsid w:val="00A5076D"/>
    <w:rsid w:val="00A93B41"/>
    <w:rsid w:val="00AC49D9"/>
    <w:rsid w:val="00B32165"/>
    <w:rsid w:val="00BA42EF"/>
    <w:rsid w:val="00BF04DE"/>
    <w:rsid w:val="00C11059"/>
    <w:rsid w:val="00C614E1"/>
    <w:rsid w:val="00D05F72"/>
    <w:rsid w:val="00D20809"/>
    <w:rsid w:val="00D30812"/>
    <w:rsid w:val="00E42BA3"/>
    <w:rsid w:val="00E83312"/>
    <w:rsid w:val="00E8425F"/>
    <w:rsid w:val="00ED3F9E"/>
    <w:rsid w:val="00EF0D8F"/>
    <w:rsid w:val="00F02732"/>
    <w:rsid w:val="00F24A48"/>
    <w:rsid w:val="00F5262B"/>
    <w:rsid w:val="00F60242"/>
    <w:rsid w:val="00F8589A"/>
    <w:rsid w:val="00FD266C"/>
    <w:rsid w:val="00FD5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191B"/>
  <w15:chartTrackingRefBased/>
  <w15:docId w15:val="{557CB7D7-6B5E-4746-89F9-84FD775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A93B41"/>
    <w:pPr>
      <w:spacing w:before="150" w:after="150" w:line="300" w:lineRule="atLeast"/>
      <w:outlineLvl w:val="4"/>
    </w:pPr>
    <w:rPr>
      <w:rFonts w:ascii="inherit" w:eastAsia="Times New Roman" w:hAnsi="inherit"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58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5496E"/>
    <w:rPr>
      <w:strike w:val="0"/>
      <w:dstrike w:val="0"/>
      <w:color w:val="006699"/>
      <w:u w:val="none"/>
      <w:effect w:val="none"/>
    </w:rPr>
  </w:style>
  <w:style w:type="character" w:styleId="a5">
    <w:name w:val="Strong"/>
    <w:basedOn w:val="a0"/>
    <w:uiPriority w:val="22"/>
    <w:qFormat/>
    <w:rsid w:val="0035496E"/>
    <w:rPr>
      <w:b/>
      <w:bCs/>
    </w:rPr>
  </w:style>
  <w:style w:type="paragraph" w:styleId="a6">
    <w:name w:val="List Paragraph"/>
    <w:basedOn w:val="a"/>
    <w:uiPriority w:val="34"/>
    <w:qFormat/>
    <w:rsid w:val="00C11059"/>
    <w:pPr>
      <w:ind w:left="720"/>
      <w:contextualSpacing/>
    </w:pPr>
  </w:style>
  <w:style w:type="character" w:customStyle="1" w:styleId="50">
    <w:name w:val="Заголовок 5 Знак"/>
    <w:basedOn w:val="a0"/>
    <w:link w:val="5"/>
    <w:uiPriority w:val="9"/>
    <w:rsid w:val="00A93B41"/>
    <w:rPr>
      <w:rFonts w:ascii="inherit" w:eastAsia="Times New Roman" w:hAnsi="inherit"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0301">
      <w:bodyDiv w:val="1"/>
      <w:marLeft w:val="0"/>
      <w:marRight w:val="0"/>
      <w:marTop w:val="0"/>
      <w:marBottom w:val="0"/>
      <w:divBdr>
        <w:top w:val="none" w:sz="0" w:space="0" w:color="auto"/>
        <w:left w:val="none" w:sz="0" w:space="0" w:color="auto"/>
        <w:bottom w:val="none" w:sz="0" w:space="0" w:color="auto"/>
        <w:right w:val="none" w:sz="0" w:space="0" w:color="auto"/>
      </w:divBdr>
      <w:divsChild>
        <w:div w:id="578712150">
          <w:marLeft w:val="0"/>
          <w:marRight w:val="0"/>
          <w:marTop w:val="0"/>
          <w:marBottom w:val="0"/>
          <w:divBdr>
            <w:top w:val="none" w:sz="0" w:space="0" w:color="auto"/>
            <w:left w:val="none" w:sz="0" w:space="0" w:color="auto"/>
            <w:bottom w:val="none" w:sz="0" w:space="0" w:color="auto"/>
            <w:right w:val="none" w:sz="0" w:space="0" w:color="auto"/>
          </w:divBdr>
          <w:divsChild>
            <w:div w:id="78674730">
              <w:marLeft w:val="0"/>
              <w:marRight w:val="0"/>
              <w:marTop w:val="0"/>
              <w:marBottom w:val="0"/>
              <w:divBdr>
                <w:top w:val="none" w:sz="0" w:space="0" w:color="auto"/>
                <w:left w:val="none" w:sz="0" w:space="0" w:color="auto"/>
                <w:bottom w:val="none" w:sz="0" w:space="0" w:color="auto"/>
                <w:right w:val="none" w:sz="0" w:space="0" w:color="auto"/>
              </w:divBdr>
              <w:divsChild>
                <w:div w:id="362949178">
                  <w:marLeft w:val="0"/>
                  <w:marRight w:val="0"/>
                  <w:marTop w:val="0"/>
                  <w:marBottom w:val="0"/>
                  <w:divBdr>
                    <w:top w:val="none" w:sz="0" w:space="0" w:color="auto"/>
                    <w:left w:val="none" w:sz="0" w:space="0" w:color="auto"/>
                    <w:bottom w:val="none" w:sz="0" w:space="0" w:color="auto"/>
                    <w:right w:val="none" w:sz="0" w:space="0" w:color="auto"/>
                  </w:divBdr>
                  <w:divsChild>
                    <w:div w:id="1688671741">
                      <w:marLeft w:val="0"/>
                      <w:marRight w:val="0"/>
                      <w:marTop w:val="0"/>
                      <w:marBottom w:val="0"/>
                      <w:divBdr>
                        <w:top w:val="none" w:sz="0" w:space="0" w:color="auto"/>
                        <w:left w:val="none" w:sz="0" w:space="0" w:color="auto"/>
                        <w:bottom w:val="none" w:sz="0" w:space="0" w:color="auto"/>
                        <w:right w:val="none" w:sz="0" w:space="0" w:color="auto"/>
                      </w:divBdr>
                      <w:divsChild>
                        <w:div w:id="2003971778">
                          <w:marLeft w:val="0"/>
                          <w:marRight w:val="0"/>
                          <w:marTop w:val="0"/>
                          <w:marBottom w:val="0"/>
                          <w:divBdr>
                            <w:top w:val="none" w:sz="0" w:space="0" w:color="auto"/>
                            <w:left w:val="none" w:sz="0" w:space="0" w:color="auto"/>
                            <w:bottom w:val="none" w:sz="0" w:space="0" w:color="auto"/>
                            <w:right w:val="none" w:sz="0" w:space="0" w:color="auto"/>
                          </w:divBdr>
                          <w:divsChild>
                            <w:div w:id="1337878255">
                              <w:marLeft w:val="0"/>
                              <w:marRight w:val="0"/>
                              <w:marTop w:val="0"/>
                              <w:marBottom w:val="0"/>
                              <w:divBdr>
                                <w:top w:val="none" w:sz="0" w:space="0" w:color="auto"/>
                                <w:left w:val="none" w:sz="0" w:space="0" w:color="auto"/>
                                <w:bottom w:val="none" w:sz="0" w:space="0" w:color="auto"/>
                                <w:right w:val="none" w:sz="0" w:space="0" w:color="auto"/>
                              </w:divBdr>
                              <w:divsChild>
                                <w:div w:id="713389473">
                                  <w:marLeft w:val="0"/>
                                  <w:marRight w:val="0"/>
                                  <w:marTop w:val="0"/>
                                  <w:marBottom w:val="0"/>
                                  <w:divBdr>
                                    <w:top w:val="none" w:sz="0" w:space="0" w:color="auto"/>
                                    <w:left w:val="none" w:sz="0" w:space="0" w:color="auto"/>
                                    <w:bottom w:val="none" w:sz="0" w:space="0" w:color="auto"/>
                                    <w:right w:val="none" w:sz="0" w:space="0" w:color="auto"/>
                                  </w:divBdr>
                                  <w:divsChild>
                                    <w:div w:id="19032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0388">
      <w:bodyDiv w:val="1"/>
      <w:marLeft w:val="0"/>
      <w:marRight w:val="0"/>
      <w:marTop w:val="0"/>
      <w:marBottom w:val="0"/>
      <w:divBdr>
        <w:top w:val="none" w:sz="0" w:space="0" w:color="auto"/>
        <w:left w:val="none" w:sz="0" w:space="0" w:color="auto"/>
        <w:bottom w:val="none" w:sz="0" w:space="0" w:color="auto"/>
        <w:right w:val="none" w:sz="0" w:space="0" w:color="auto"/>
      </w:divBdr>
      <w:divsChild>
        <w:div w:id="544610246">
          <w:marLeft w:val="0"/>
          <w:marRight w:val="0"/>
          <w:marTop w:val="0"/>
          <w:marBottom w:val="0"/>
          <w:divBdr>
            <w:top w:val="none" w:sz="0" w:space="0" w:color="auto"/>
            <w:left w:val="none" w:sz="0" w:space="0" w:color="auto"/>
            <w:bottom w:val="none" w:sz="0" w:space="0" w:color="auto"/>
            <w:right w:val="none" w:sz="0" w:space="0" w:color="auto"/>
          </w:divBdr>
          <w:divsChild>
            <w:div w:id="343485087">
              <w:marLeft w:val="0"/>
              <w:marRight w:val="0"/>
              <w:marTop w:val="0"/>
              <w:marBottom w:val="0"/>
              <w:divBdr>
                <w:top w:val="none" w:sz="0" w:space="0" w:color="auto"/>
                <w:left w:val="none" w:sz="0" w:space="0" w:color="auto"/>
                <w:bottom w:val="none" w:sz="0" w:space="0" w:color="auto"/>
                <w:right w:val="none" w:sz="0" w:space="0" w:color="auto"/>
              </w:divBdr>
              <w:divsChild>
                <w:div w:id="852768172">
                  <w:marLeft w:val="0"/>
                  <w:marRight w:val="0"/>
                  <w:marTop w:val="0"/>
                  <w:marBottom w:val="0"/>
                  <w:divBdr>
                    <w:top w:val="none" w:sz="0" w:space="0" w:color="auto"/>
                    <w:left w:val="none" w:sz="0" w:space="0" w:color="auto"/>
                    <w:bottom w:val="none" w:sz="0" w:space="0" w:color="auto"/>
                    <w:right w:val="none" w:sz="0" w:space="0" w:color="auto"/>
                  </w:divBdr>
                  <w:divsChild>
                    <w:div w:id="1956593132">
                      <w:marLeft w:val="0"/>
                      <w:marRight w:val="0"/>
                      <w:marTop w:val="0"/>
                      <w:marBottom w:val="0"/>
                      <w:divBdr>
                        <w:top w:val="none" w:sz="0" w:space="0" w:color="auto"/>
                        <w:left w:val="none" w:sz="0" w:space="0" w:color="auto"/>
                        <w:bottom w:val="none" w:sz="0" w:space="0" w:color="auto"/>
                        <w:right w:val="none" w:sz="0" w:space="0" w:color="auto"/>
                      </w:divBdr>
                      <w:divsChild>
                        <w:div w:id="365716413">
                          <w:marLeft w:val="0"/>
                          <w:marRight w:val="0"/>
                          <w:marTop w:val="0"/>
                          <w:marBottom w:val="0"/>
                          <w:divBdr>
                            <w:top w:val="none" w:sz="0" w:space="0" w:color="auto"/>
                            <w:left w:val="none" w:sz="0" w:space="0" w:color="auto"/>
                            <w:bottom w:val="none" w:sz="0" w:space="0" w:color="auto"/>
                            <w:right w:val="none" w:sz="0" w:space="0" w:color="auto"/>
                          </w:divBdr>
                          <w:divsChild>
                            <w:div w:id="715937115">
                              <w:marLeft w:val="0"/>
                              <w:marRight w:val="0"/>
                              <w:marTop w:val="0"/>
                              <w:marBottom w:val="0"/>
                              <w:divBdr>
                                <w:top w:val="none" w:sz="0" w:space="0" w:color="auto"/>
                                <w:left w:val="none" w:sz="0" w:space="0" w:color="auto"/>
                                <w:bottom w:val="none" w:sz="0" w:space="0" w:color="auto"/>
                                <w:right w:val="none" w:sz="0" w:space="0" w:color="auto"/>
                              </w:divBdr>
                              <w:divsChild>
                                <w:div w:id="3631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03190">
      <w:bodyDiv w:val="1"/>
      <w:marLeft w:val="0"/>
      <w:marRight w:val="0"/>
      <w:marTop w:val="0"/>
      <w:marBottom w:val="0"/>
      <w:divBdr>
        <w:top w:val="none" w:sz="0" w:space="0" w:color="auto"/>
        <w:left w:val="none" w:sz="0" w:space="0" w:color="auto"/>
        <w:bottom w:val="none" w:sz="0" w:space="0" w:color="auto"/>
        <w:right w:val="none" w:sz="0" w:space="0" w:color="auto"/>
      </w:divBdr>
      <w:divsChild>
        <w:div w:id="20936638">
          <w:marLeft w:val="150"/>
          <w:marRight w:val="0"/>
          <w:marTop w:val="0"/>
          <w:marBottom w:val="0"/>
          <w:divBdr>
            <w:top w:val="none" w:sz="0" w:space="0" w:color="auto"/>
            <w:left w:val="none" w:sz="0" w:space="0" w:color="auto"/>
            <w:bottom w:val="none" w:sz="0" w:space="0" w:color="auto"/>
            <w:right w:val="none" w:sz="0" w:space="0" w:color="auto"/>
          </w:divBdr>
        </w:div>
      </w:divsChild>
    </w:div>
    <w:div w:id="582953184">
      <w:bodyDiv w:val="1"/>
      <w:marLeft w:val="0"/>
      <w:marRight w:val="0"/>
      <w:marTop w:val="0"/>
      <w:marBottom w:val="0"/>
      <w:divBdr>
        <w:top w:val="none" w:sz="0" w:space="0" w:color="auto"/>
        <w:left w:val="none" w:sz="0" w:space="0" w:color="auto"/>
        <w:bottom w:val="none" w:sz="0" w:space="0" w:color="auto"/>
        <w:right w:val="none" w:sz="0" w:space="0" w:color="auto"/>
      </w:divBdr>
      <w:divsChild>
        <w:div w:id="610665393">
          <w:marLeft w:val="0"/>
          <w:marRight w:val="0"/>
          <w:marTop w:val="0"/>
          <w:marBottom w:val="0"/>
          <w:divBdr>
            <w:top w:val="none" w:sz="0" w:space="0" w:color="auto"/>
            <w:left w:val="none" w:sz="0" w:space="0" w:color="auto"/>
            <w:bottom w:val="none" w:sz="0" w:space="0" w:color="auto"/>
            <w:right w:val="none" w:sz="0" w:space="0" w:color="auto"/>
          </w:divBdr>
          <w:divsChild>
            <w:div w:id="1030112375">
              <w:marLeft w:val="0"/>
              <w:marRight w:val="0"/>
              <w:marTop w:val="0"/>
              <w:marBottom w:val="0"/>
              <w:divBdr>
                <w:top w:val="none" w:sz="0" w:space="0" w:color="auto"/>
                <w:left w:val="none" w:sz="0" w:space="0" w:color="auto"/>
                <w:bottom w:val="none" w:sz="0" w:space="0" w:color="auto"/>
                <w:right w:val="none" w:sz="0" w:space="0" w:color="auto"/>
              </w:divBdr>
              <w:divsChild>
                <w:div w:id="522982616">
                  <w:marLeft w:val="0"/>
                  <w:marRight w:val="0"/>
                  <w:marTop w:val="0"/>
                  <w:marBottom w:val="0"/>
                  <w:divBdr>
                    <w:top w:val="none" w:sz="0" w:space="0" w:color="auto"/>
                    <w:left w:val="none" w:sz="0" w:space="0" w:color="auto"/>
                    <w:bottom w:val="none" w:sz="0" w:space="0" w:color="auto"/>
                    <w:right w:val="none" w:sz="0" w:space="0" w:color="auto"/>
                  </w:divBdr>
                  <w:divsChild>
                    <w:div w:id="1243489240">
                      <w:marLeft w:val="0"/>
                      <w:marRight w:val="0"/>
                      <w:marTop w:val="0"/>
                      <w:marBottom w:val="0"/>
                      <w:divBdr>
                        <w:top w:val="none" w:sz="0" w:space="0" w:color="auto"/>
                        <w:left w:val="none" w:sz="0" w:space="0" w:color="auto"/>
                        <w:bottom w:val="none" w:sz="0" w:space="0" w:color="auto"/>
                        <w:right w:val="none" w:sz="0" w:space="0" w:color="auto"/>
                      </w:divBdr>
                      <w:divsChild>
                        <w:div w:id="1450006986">
                          <w:marLeft w:val="0"/>
                          <w:marRight w:val="0"/>
                          <w:marTop w:val="0"/>
                          <w:marBottom w:val="0"/>
                          <w:divBdr>
                            <w:top w:val="none" w:sz="0" w:space="0" w:color="auto"/>
                            <w:left w:val="none" w:sz="0" w:space="0" w:color="auto"/>
                            <w:bottom w:val="none" w:sz="0" w:space="0" w:color="auto"/>
                            <w:right w:val="none" w:sz="0" w:space="0" w:color="auto"/>
                          </w:divBdr>
                          <w:divsChild>
                            <w:div w:id="324551170">
                              <w:marLeft w:val="0"/>
                              <w:marRight w:val="0"/>
                              <w:marTop w:val="0"/>
                              <w:marBottom w:val="0"/>
                              <w:divBdr>
                                <w:top w:val="none" w:sz="0" w:space="0" w:color="auto"/>
                                <w:left w:val="none" w:sz="0" w:space="0" w:color="auto"/>
                                <w:bottom w:val="none" w:sz="0" w:space="0" w:color="auto"/>
                                <w:right w:val="none" w:sz="0" w:space="0" w:color="auto"/>
                              </w:divBdr>
                              <w:divsChild>
                                <w:div w:id="1737194555">
                                  <w:marLeft w:val="0"/>
                                  <w:marRight w:val="0"/>
                                  <w:marTop w:val="0"/>
                                  <w:marBottom w:val="0"/>
                                  <w:divBdr>
                                    <w:top w:val="none" w:sz="0" w:space="0" w:color="auto"/>
                                    <w:left w:val="none" w:sz="0" w:space="0" w:color="auto"/>
                                    <w:bottom w:val="none" w:sz="0" w:space="0" w:color="auto"/>
                                    <w:right w:val="none" w:sz="0" w:space="0" w:color="auto"/>
                                  </w:divBdr>
                                  <w:divsChild>
                                    <w:div w:id="5116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79199">
      <w:bodyDiv w:val="1"/>
      <w:marLeft w:val="0"/>
      <w:marRight w:val="0"/>
      <w:marTop w:val="0"/>
      <w:marBottom w:val="0"/>
      <w:divBdr>
        <w:top w:val="none" w:sz="0" w:space="0" w:color="auto"/>
        <w:left w:val="none" w:sz="0" w:space="0" w:color="auto"/>
        <w:bottom w:val="none" w:sz="0" w:space="0" w:color="auto"/>
        <w:right w:val="none" w:sz="0" w:space="0" w:color="auto"/>
      </w:divBdr>
      <w:divsChild>
        <w:div w:id="214971110">
          <w:marLeft w:val="0"/>
          <w:marRight w:val="0"/>
          <w:marTop w:val="0"/>
          <w:marBottom w:val="0"/>
          <w:divBdr>
            <w:top w:val="none" w:sz="0" w:space="0" w:color="auto"/>
            <w:left w:val="none" w:sz="0" w:space="0" w:color="auto"/>
            <w:bottom w:val="none" w:sz="0" w:space="0" w:color="auto"/>
            <w:right w:val="none" w:sz="0" w:space="0" w:color="auto"/>
          </w:divBdr>
          <w:divsChild>
            <w:div w:id="5208229">
              <w:marLeft w:val="0"/>
              <w:marRight w:val="0"/>
              <w:marTop w:val="0"/>
              <w:marBottom w:val="0"/>
              <w:divBdr>
                <w:top w:val="none" w:sz="0" w:space="0" w:color="auto"/>
                <w:left w:val="none" w:sz="0" w:space="0" w:color="auto"/>
                <w:bottom w:val="none" w:sz="0" w:space="0" w:color="auto"/>
                <w:right w:val="none" w:sz="0" w:space="0" w:color="auto"/>
              </w:divBdr>
              <w:divsChild>
                <w:div w:id="1044401558">
                  <w:marLeft w:val="0"/>
                  <w:marRight w:val="0"/>
                  <w:marTop w:val="0"/>
                  <w:marBottom w:val="0"/>
                  <w:divBdr>
                    <w:top w:val="none" w:sz="0" w:space="0" w:color="auto"/>
                    <w:left w:val="none" w:sz="0" w:space="0" w:color="auto"/>
                    <w:bottom w:val="none" w:sz="0" w:space="0" w:color="auto"/>
                    <w:right w:val="none" w:sz="0" w:space="0" w:color="auto"/>
                  </w:divBdr>
                  <w:divsChild>
                    <w:div w:id="897672497">
                      <w:marLeft w:val="0"/>
                      <w:marRight w:val="0"/>
                      <w:marTop w:val="0"/>
                      <w:marBottom w:val="0"/>
                      <w:divBdr>
                        <w:top w:val="none" w:sz="0" w:space="0" w:color="auto"/>
                        <w:left w:val="none" w:sz="0" w:space="0" w:color="auto"/>
                        <w:bottom w:val="none" w:sz="0" w:space="0" w:color="auto"/>
                        <w:right w:val="none" w:sz="0" w:space="0" w:color="auto"/>
                      </w:divBdr>
                      <w:divsChild>
                        <w:div w:id="18831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944347">
      <w:bodyDiv w:val="1"/>
      <w:marLeft w:val="0"/>
      <w:marRight w:val="0"/>
      <w:marTop w:val="0"/>
      <w:marBottom w:val="0"/>
      <w:divBdr>
        <w:top w:val="none" w:sz="0" w:space="0" w:color="auto"/>
        <w:left w:val="none" w:sz="0" w:space="0" w:color="auto"/>
        <w:bottom w:val="none" w:sz="0" w:space="0" w:color="auto"/>
        <w:right w:val="none" w:sz="0" w:space="0" w:color="auto"/>
      </w:divBdr>
      <w:divsChild>
        <w:div w:id="1464811099">
          <w:marLeft w:val="0"/>
          <w:marRight w:val="0"/>
          <w:marTop w:val="0"/>
          <w:marBottom w:val="0"/>
          <w:divBdr>
            <w:top w:val="none" w:sz="0" w:space="0" w:color="auto"/>
            <w:left w:val="none" w:sz="0" w:space="0" w:color="auto"/>
            <w:bottom w:val="none" w:sz="0" w:space="0" w:color="auto"/>
            <w:right w:val="none" w:sz="0" w:space="0" w:color="auto"/>
          </w:divBdr>
          <w:divsChild>
            <w:div w:id="192573070">
              <w:marLeft w:val="0"/>
              <w:marRight w:val="0"/>
              <w:marTop w:val="0"/>
              <w:marBottom w:val="0"/>
              <w:divBdr>
                <w:top w:val="none" w:sz="0" w:space="0" w:color="auto"/>
                <w:left w:val="none" w:sz="0" w:space="0" w:color="auto"/>
                <w:bottom w:val="none" w:sz="0" w:space="0" w:color="auto"/>
                <w:right w:val="none" w:sz="0" w:space="0" w:color="auto"/>
              </w:divBdr>
              <w:divsChild>
                <w:div w:id="1709254232">
                  <w:marLeft w:val="0"/>
                  <w:marRight w:val="0"/>
                  <w:marTop w:val="0"/>
                  <w:marBottom w:val="0"/>
                  <w:divBdr>
                    <w:top w:val="none" w:sz="0" w:space="0" w:color="auto"/>
                    <w:left w:val="none" w:sz="0" w:space="0" w:color="auto"/>
                    <w:bottom w:val="none" w:sz="0" w:space="0" w:color="auto"/>
                    <w:right w:val="none" w:sz="0" w:space="0" w:color="auto"/>
                  </w:divBdr>
                  <w:divsChild>
                    <w:div w:id="348676332">
                      <w:marLeft w:val="0"/>
                      <w:marRight w:val="0"/>
                      <w:marTop w:val="0"/>
                      <w:marBottom w:val="0"/>
                      <w:divBdr>
                        <w:top w:val="none" w:sz="0" w:space="0" w:color="auto"/>
                        <w:left w:val="none" w:sz="0" w:space="0" w:color="auto"/>
                        <w:bottom w:val="none" w:sz="0" w:space="0" w:color="auto"/>
                        <w:right w:val="none" w:sz="0" w:space="0" w:color="auto"/>
                      </w:divBdr>
                      <w:divsChild>
                        <w:div w:id="1645504510">
                          <w:marLeft w:val="0"/>
                          <w:marRight w:val="0"/>
                          <w:marTop w:val="0"/>
                          <w:marBottom w:val="0"/>
                          <w:divBdr>
                            <w:top w:val="none" w:sz="0" w:space="0" w:color="auto"/>
                            <w:left w:val="none" w:sz="0" w:space="0" w:color="auto"/>
                            <w:bottom w:val="none" w:sz="0" w:space="0" w:color="auto"/>
                            <w:right w:val="none" w:sz="0" w:space="0" w:color="auto"/>
                          </w:divBdr>
                          <w:divsChild>
                            <w:div w:id="1241797220">
                              <w:marLeft w:val="0"/>
                              <w:marRight w:val="0"/>
                              <w:marTop w:val="0"/>
                              <w:marBottom w:val="0"/>
                              <w:divBdr>
                                <w:top w:val="none" w:sz="0" w:space="0" w:color="auto"/>
                                <w:left w:val="none" w:sz="0" w:space="0" w:color="auto"/>
                                <w:bottom w:val="none" w:sz="0" w:space="0" w:color="auto"/>
                                <w:right w:val="none" w:sz="0" w:space="0" w:color="auto"/>
                              </w:divBdr>
                              <w:divsChild>
                                <w:div w:id="8913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108305">
      <w:bodyDiv w:val="1"/>
      <w:marLeft w:val="0"/>
      <w:marRight w:val="0"/>
      <w:marTop w:val="0"/>
      <w:marBottom w:val="0"/>
      <w:divBdr>
        <w:top w:val="none" w:sz="0" w:space="0" w:color="auto"/>
        <w:left w:val="none" w:sz="0" w:space="0" w:color="auto"/>
        <w:bottom w:val="none" w:sz="0" w:space="0" w:color="auto"/>
        <w:right w:val="none" w:sz="0" w:space="0" w:color="auto"/>
      </w:divBdr>
      <w:divsChild>
        <w:div w:id="2139378095">
          <w:marLeft w:val="150"/>
          <w:marRight w:val="0"/>
          <w:marTop w:val="0"/>
          <w:marBottom w:val="0"/>
          <w:divBdr>
            <w:top w:val="none" w:sz="0" w:space="0" w:color="auto"/>
            <w:left w:val="none" w:sz="0" w:space="0" w:color="auto"/>
            <w:bottom w:val="none" w:sz="0" w:space="0" w:color="auto"/>
            <w:right w:val="none" w:sz="0" w:space="0" w:color="auto"/>
          </w:divBdr>
        </w:div>
      </w:divsChild>
    </w:div>
    <w:div w:id="1192380381">
      <w:bodyDiv w:val="1"/>
      <w:marLeft w:val="0"/>
      <w:marRight w:val="0"/>
      <w:marTop w:val="0"/>
      <w:marBottom w:val="0"/>
      <w:divBdr>
        <w:top w:val="none" w:sz="0" w:space="0" w:color="auto"/>
        <w:left w:val="none" w:sz="0" w:space="0" w:color="auto"/>
        <w:bottom w:val="none" w:sz="0" w:space="0" w:color="auto"/>
        <w:right w:val="none" w:sz="0" w:space="0" w:color="auto"/>
      </w:divBdr>
      <w:divsChild>
        <w:div w:id="1506674754">
          <w:marLeft w:val="0"/>
          <w:marRight w:val="0"/>
          <w:marTop w:val="0"/>
          <w:marBottom w:val="0"/>
          <w:divBdr>
            <w:top w:val="none" w:sz="0" w:space="0" w:color="auto"/>
            <w:left w:val="none" w:sz="0" w:space="0" w:color="auto"/>
            <w:bottom w:val="none" w:sz="0" w:space="0" w:color="auto"/>
            <w:right w:val="none" w:sz="0" w:space="0" w:color="auto"/>
          </w:divBdr>
          <w:divsChild>
            <w:div w:id="1716856567">
              <w:marLeft w:val="0"/>
              <w:marRight w:val="0"/>
              <w:marTop w:val="0"/>
              <w:marBottom w:val="0"/>
              <w:divBdr>
                <w:top w:val="none" w:sz="0" w:space="0" w:color="auto"/>
                <w:left w:val="none" w:sz="0" w:space="0" w:color="auto"/>
                <w:bottom w:val="none" w:sz="0" w:space="0" w:color="auto"/>
                <w:right w:val="none" w:sz="0" w:space="0" w:color="auto"/>
              </w:divBdr>
              <w:divsChild>
                <w:div w:id="2027638045">
                  <w:marLeft w:val="0"/>
                  <w:marRight w:val="0"/>
                  <w:marTop w:val="0"/>
                  <w:marBottom w:val="0"/>
                  <w:divBdr>
                    <w:top w:val="none" w:sz="0" w:space="0" w:color="auto"/>
                    <w:left w:val="none" w:sz="0" w:space="0" w:color="auto"/>
                    <w:bottom w:val="none" w:sz="0" w:space="0" w:color="auto"/>
                    <w:right w:val="none" w:sz="0" w:space="0" w:color="auto"/>
                  </w:divBdr>
                  <w:divsChild>
                    <w:div w:id="979578116">
                      <w:marLeft w:val="0"/>
                      <w:marRight w:val="0"/>
                      <w:marTop w:val="0"/>
                      <w:marBottom w:val="0"/>
                      <w:divBdr>
                        <w:top w:val="none" w:sz="0" w:space="0" w:color="auto"/>
                        <w:left w:val="none" w:sz="0" w:space="0" w:color="auto"/>
                        <w:bottom w:val="none" w:sz="0" w:space="0" w:color="auto"/>
                        <w:right w:val="none" w:sz="0" w:space="0" w:color="auto"/>
                      </w:divBdr>
                      <w:divsChild>
                        <w:div w:id="149366852">
                          <w:marLeft w:val="0"/>
                          <w:marRight w:val="0"/>
                          <w:marTop w:val="0"/>
                          <w:marBottom w:val="0"/>
                          <w:divBdr>
                            <w:top w:val="none" w:sz="0" w:space="0" w:color="auto"/>
                            <w:left w:val="none" w:sz="0" w:space="0" w:color="auto"/>
                            <w:bottom w:val="none" w:sz="0" w:space="0" w:color="auto"/>
                            <w:right w:val="none" w:sz="0" w:space="0" w:color="auto"/>
                          </w:divBdr>
                          <w:divsChild>
                            <w:div w:id="1532499453">
                              <w:marLeft w:val="0"/>
                              <w:marRight w:val="0"/>
                              <w:marTop w:val="0"/>
                              <w:marBottom w:val="0"/>
                              <w:divBdr>
                                <w:top w:val="none" w:sz="0" w:space="0" w:color="auto"/>
                                <w:left w:val="none" w:sz="0" w:space="0" w:color="auto"/>
                                <w:bottom w:val="none" w:sz="0" w:space="0" w:color="auto"/>
                                <w:right w:val="none" w:sz="0" w:space="0" w:color="auto"/>
                              </w:divBdr>
                              <w:divsChild>
                                <w:div w:id="14237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0560">
      <w:bodyDiv w:val="1"/>
      <w:marLeft w:val="0"/>
      <w:marRight w:val="0"/>
      <w:marTop w:val="0"/>
      <w:marBottom w:val="0"/>
      <w:divBdr>
        <w:top w:val="none" w:sz="0" w:space="0" w:color="auto"/>
        <w:left w:val="none" w:sz="0" w:space="0" w:color="auto"/>
        <w:bottom w:val="none" w:sz="0" w:space="0" w:color="auto"/>
        <w:right w:val="none" w:sz="0" w:space="0" w:color="auto"/>
      </w:divBdr>
      <w:divsChild>
        <w:div w:id="1891453263">
          <w:marLeft w:val="0"/>
          <w:marRight w:val="0"/>
          <w:marTop w:val="0"/>
          <w:marBottom w:val="0"/>
          <w:divBdr>
            <w:top w:val="none" w:sz="0" w:space="0" w:color="auto"/>
            <w:left w:val="none" w:sz="0" w:space="0" w:color="auto"/>
            <w:bottom w:val="none" w:sz="0" w:space="0" w:color="auto"/>
            <w:right w:val="none" w:sz="0" w:space="0" w:color="auto"/>
          </w:divBdr>
          <w:divsChild>
            <w:div w:id="748159272">
              <w:marLeft w:val="0"/>
              <w:marRight w:val="0"/>
              <w:marTop w:val="0"/>
              <w:marBottom w:val="0"/>
              <w:divBdr>
                <w:top w:val="none" w:sz="0" w:space="0" w:color="auto"/>
                <w:left w:val="none" w:sz="0" w:space="0" w:color="auto"/>
                <w:bottom w:val="none" w:sz="0" w:space="0" w:color="auto"/>
                <w:right w:val="none" w:sz="0" w:space="0" w:color="auto"/>
              </w:divBdr>
              <w:divsChild>
                <w:div w:id="1044987709">
                  <w:marLeft w:val="0"/>
                  <w:marRight w:val="0"/>
                  <w:marTop w:val="0"/>
                  <w:marBottom w:val="0"/>
                  <w:divBdr>
                    <w:top w:val="none" w:sz="0" w:space="0" w:color="auto"/>
                    <w:left w:val="none" w:sz="0" w:space="0" w:color="auto"/>
                    <w:bottom w:val="none" w:sz="0" w:space="0" w:color="auto"/>
                    <w:right w:val="none" w:sz="0" w:space="0" w:color="auto"/>
                  </w:divBdr>
                  <w:divsChild>
                    <w:div w:id="713429208">
                      <w:marLeft w:val="0"/>
                      <w:marRight w:val="0"/>
                      <w:marTop w:val="0"/>
                      <w:marBottom w:val="0"/>
                      <w:divBdr>
                        <w:top w:val="none" w:sz="0" w:space="0" w:color="auto"/>
                        <w:left w:val="none" w:sz="0" w:space="0" w:color="auto"/>
                        <w:bottom w:val="none" w:sz="0" w:space="0" w:color="auto"/>
                        <w:right w:val="none" w:sz="0" w:space="0" w:color="auto"/>
                      </w:divBdr>
                      <w:divsChild>
                        <w:div w:id="143007834">
                          <w:marLeft w:val="0"/>
                          <w:marRight w:val="0"/>
                          <w:marTop w:val="0"/>
                          <w:marBottom w:val="0"/>
                          <w:divBdr>
                            <w:top w:val="none" w:sz="0" w:space="0" w:color="auto"/>
                            <w:left w:val="none" w:sz="0" w:space="0" w:color="auto"/>
                            <w:bottom w:val="none" w:sz="0" w:space="0" w:color="auto"/>
                            <w:right w:val="none" w:sz="0" w:space="0" w:color="auto"/>
                          </w:divBdr>
                          <w:divsChild>
                            <w:div w:id="108015556">
                              <w:marLeft w:val="0"/>
                              <w:marRight w:val="0"/>
                              <w:marTop w:val="0"/>
                              <w:marBottom w:val="0"/>
                              <w:divBdr>
                                <w:top w:val="none" w:sz="0" w:space="0" w:color="auto"/>
                                <w:left w:val="none" w:sz="0" w:space="0" w:color="auto"/>
                                <w:bottom w:val="none" w:sz="0" w:space="0" w:color="auto"/>
                                <w:right w:val="none" w:sz="0" w:space="0" w:color="auto"/>
                              </w:divBdr>
                              <w:divsChild>
                                <w:div w:id="16408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192130">
      <w:bodyDiv w:val="1"/>
      <w:marLeft w:val="0"/>
      <w:marRight w:val="0"/>
      <w:marTop w:val="0"/>
      <w:marBottom w:val="0"/>
      <w:divBdr>
        <w:top w:val="none" w:sz="0" w:space="0" w:color="auto"/>
        <w:left w:val="none" w:sz="0" w:space="0" w:color="auto"/>
        <w:bottom w:val="none" w:sz="0" w:space="0" w:color="auto"/>
        <w:right w:val="none" w:sz="0" w:space="0" w:color="auto"/>
      </w:divBdr>
      <w:divsChild>
        <w:div w:id="905187886">
          <w:marLeft w:val="0"/>
          <w:marRight w:val="0"/>
          <w:marTop w:val="0"/>
          <w:marBottom w:val="0"/>
          <w:divBdr>
            <w:top w:val="none" w:sz="0" w:space="0" w:color="auto"/>
            <w:left w:val="none" w:sz="0" w:space="0" w:color="auto"/>
            <w:bottom w:val="none" w:sz="0" w:space="0" w:color="auto"/>
            <w:right w:val="none" w:sz="0" w:space="0" w:color="auto"/>
          </w:divBdr>
          <w:divsChild>
            <w:div w:id="424808807">
              <w:marLeft w:val="0"/>
              <w:marRight w:val="0"/>
              <w:marTop w:val="0"/>
              <w:marBottom w:val="0"/>
              <w:divBdr>
                <w:top w:val="none" w:sz="0" w:space="0" w:color="auto"/>
                <w:left w:val="none" w:sz="0" w:space="0" w:color="auto"/>
                <w:bottom w:val="none" w:sz="0" w:space="0" w:color="auto"/>
                <w:right w:val="none" w:sz="0" w:space="0" w:color="auto"/>
              </w:divBdr>
              <w:divsChild>
                <w:div w:id="498665626">
                  <w:marLeft w:val="0"/>
                  <w:marRight w:val="0"/>
                  <w:marTop w:val="0"/>
                  <w:marBottom w:val="0"/>
                  <w:divBdr>
                    <w:top w:val="none" w:sz="0" w:space="0" w:color="auto"/>
                    <w:left w:val="none" w:sz="0" w:space="0" w:color="auto"/>
                    <w:bottom w:val="none" w:sz="0" w:space="0" w:color="auto"/>
                    <w:right w:val="none" w:sz="0" w:space="0" w:color="auto"/>
                  </w:divBdr>
                  <w:divsChild>
                    <w:div w:id="1536038110">
                      <w:marLeft w:val="0"/>
                      <w:marRight w:val="0"/>
                      <w:marTop w:val="0"/>
                      <w:marBottom w:val="0"/>
                      <w:divBdr>
                        <w:top w:val="none" w:sz="0" w:space="0" w:color="auto"/>
                        <w:left w:val="none" w:sz="0" w:space="0" w:color="auto"/>
                        <w:bottom w:val="none" w:sz="0" w:space="0" w:color="auto"/>
                        <w:right w:val="none" w:sz="0" w:space="0" w:color="auto"/>
                      </w:divBdr>
                      <w:divsChild>
                        <w:div w:id="1142968775">
                          <w:marLeft w:val="0"/>
                          <w:marRight w:val="0"/>
                          <w:marTop w:val="0"/>
                          <w:marBottom w:val="0"/>
                          <w:divBdr>
                            <w:top w:val="none" w:sz="0" w:space="0" w:color="auto"/>
                            <w:left w:val="none" w:sz="0" w:space="0" w:color="auto"/>
                            <w:bottom w:val="none" w:sz="0" w:space="0" w:color="auto"/>
                            <w:right w:val="none" w:sz="0" w:space="0" w:color="auto"/>
                          </w:divBdr>
                          <w:divsChild>
                            <w:div w:id="1357657424">
                              <w:marLeft w:val="0"/>
                              <w:marRight w:val="0"/>
                              <w:marTop w:val="0"/>
                              <w:marBottom w:val="0"/>
                              <w:divBdr>
                                <w:top w:val="none" w:sz="0" w:space="0" w:color="auto"/>
                                <w:left w:val="none" w:sz="0" w:space="0" w:color="auto"/>
                                <w:bottom w:val="none" w:sz="0" w:space="0" w:color="auto"/>
                                <w:right w:val="none" w:sz="0" w:space="0" w:color="auto"/>
                              </w:divBdr>
                              <w:divsChild>
                                <w:div w:id="75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0164072/32/" TargetMode="External"/><Relationship Id="rId18" Type="http://schemas.openxmlformats.org/officeDocument/2006/relationships/hyperlink" Target="http://proinsurans.ru/lichnoe-strakhovanie" TargetMode="External"/><Relationship Id="rId26" Type="http://schemas.openxmlformats.org/officeDocument/2006/relationships/hyperlink" Target="http://base.garant.ru/10164072/64/" TargetMode="External"/><Relationship Id="rId39" Type="http://schemas.openxmlformats.org/officeDocument/2006/relationships/hyperlink" Target="http://base.garant.ru/12128809/4/" TargetMode="External"/><Relationship Id="rId21" Type="http://schemas.openxmlformats.org/officeDocument/2006/relationships/hyperlink" Target="http://base.garant.ru/10164072/54/" TargetMode="External"/><Relationship Id="rId34" Type="http://schemas.openxmlformats.org/officeDocument/2006/relationships/hyperlink" Target="http://jurkom74.ru/notariat/zaveschanie" TargetMode="External"/><Relationship Id="rId42" Type="http://schemas.openxmlformats.org/officeDocument/2006/relationships/hyperlink" Target="http://jurkom74.ru/materialy-dlia-ucheby/grazhdane-fizicheskie-litca-kak-subekty-grazhdanskikh-pravootnoshenii" TargetMode="External"/><Relationship Id="rId47" Type="http://schemas.openxmlformats.org/officeDocument/2006/relationships/hyperlink" Target="http://jurkom74.ru/poniatiia-i-opredeleniia/norma-prava" TargetMode="External"/><Relationship Id="rId50" Type="http://schemas.openxmlformats.org/officeDocument/2006/relationships/hyperlink" Target="http://jurkom74.ru/materialy-dlia-ucheby/sudebnyi-prikaz-poniatie-protcedura-vyneseniia-i-osparivaniia" TargetMode="External"/><Relationship Id="rId55" Type="http://schemas.openxmlformats.org/officeDocument/2006/relationships/hyperlink" Target="http://base.consultant.ru/cons/cgi/online.cgi?req=doc;base=LAW;n=172564;fld=134;dst=100491;rnd=184768.7191639198054794;;ts=01847687089379013147898" TargetMode="External"/><Relationship Id="rId7" Type="http://schemas.openxmlformats.org/officeDocument/2006/relationships/hyperlink" Target="http://jurkom74.ru/materialy-dlia-ucheby/grazhdane-fizicheskie-litca-kak-subekty-grazhdanskikh-pravootnoshenii" TargetMode="External"/><Relationship Id="rId2" Type="http://schemas.openxmlformats.org/officeDocument/2006/relationships/styles" Target="styles.xml"/><Relationship Id="rId16" Type="http://schemas.openxmlformats.org/officeDocument/2006/relationships/hyperlink" Target="http://base.garant.ru/10164072/24/" TargetMode="External"/><Relationship Id="rId29" Type="http://schemas.openxmlformats.org/officeDocument/2006/relationships/hyperlink" Target="http://base.garant.ru/10164072/65/" TargetMode="External"/><Relationship Id="rId11" Type="http://schemas.openxmlformats.org/officeDocument/2006/relationships/hyperlink" Target="http://base.garant.ru/10164072/14/" TargetMode="External"/><Relationship Id="rId24" Type="http://schemas.openxmlformats.org/officeDocument/2006/relationships/hyperlink" Target="http://jurkom74.ru/materialy-dlia-ucheby/grazhdane-fizicheskie-litca-kak-subekty-grazhdanskikh-pravootnoshenii" TargetMode="External"/><Relationship Id="rId32" Type="http://schemas.openxmlformats.org/officeDocument/2006/relationships/hyperlink" Target="http://base.garant.ru/10164072/62/" TargetMode="External"/><Relationship Id="rId37" Type="http://schemas.openxmlformats.org/officeDocument/2006/relationships/hyperlink" Target="http://base.garant.ru/12128809/1/" TargetMode="External"/><Relationship Id="rId40" Type="http://schemas.openxmlformats.org/officeDocument/2006/relationships/hyperlink" Target="http://base.garant.ru/12128809/4/" TargetMode="External"/><Relationship Id="rId45" Type="http://schemas.openxmlformats.org/officeDocument/2006/relationships/hyperlink" Target="http://base.garant.ru/12128809/9/" TargetMode="External"/><Relationship Id="rId53" Type="http://schemas.openxmlformats.org/officeDocument/2006/relationships/hyperlink" Target="http://jurkom74.ru/poniatiia-i-opredeleniia/apelliatciia" TargetMode="External"/><Relationship Id="rId58" Type="http://schemas.openxmlformats.org/officeDocument/2006/relationships/hyperlink" Target="http://jurkom74.ru/k/kompetentsiya" TargetMode="External"/><Relationship Id="rId5" Type="http://schemas.openxmlformats.org/officeDocument/2006/relationships/hyperlink" Target="http://base.garant.ru/10164072/30/" TargetMode="External"/><Relationship Id="rId61" Type="http://schemas.openxmlformats.org/officeDocument/2006/relationships/fontTable" Target="fontTable.xml"/><Relationship Id="rId19" Type="http://schemas.openxmlformats.org/officeDocument/2006/relationships/hyperlink" Target="http://proinsurans.ru/strakhovanie-imushchestva" TargetMode="External"/><Relationship Id="rId14" Type="http://schemas.openxmlformats.org/officeDocument/2006/relationships/hyperlink" Target="http://base.consultant.ru/cons/cgi/online.cgi?req=doc;base=LAW;n=182037;div=LAW;rnd=184768.6127692508446885;;ts=142522013218476833724545398870753" TargetMode="External"/><Relationship Id="rId22" Type="http://schemas.openxmlformats.org/officeDocument/2006/relationships/hyperlink" Target="http://jurkom74.ru/materialy-dlia-ucheby/grazhdane-fizicheskie-litca-kak-subekty-grazhdanskikh-pravootnoshenii" TargetMode="External"/><Relationship Id="rId27" Type="http://schemas.openxmlformats.org/officeDocument/2006/relationships/hyperlink" Target="http://base.garant.ru/10164072/65/" TargetMode="External"/><Relationship Id="rId30" Type="http://schemas.openxmlformats.org/officeDocument/2006/relationships/hyperlink" Target="http://base.garant.ru/10164072/63/" TargetMode="External"/><Relationship Id="rId35" Type="http://schemas.openxmlformats.org/officeDocument/2006/relationships/hyperlink" Target="http://base.garant.ru/12128809/1/" TargetMode="External"/><Relationship Id="rId43" Type="http://schemas.openxmlformats.org/officeDocument/2006/relationships/hyperlink" Target="http://jurkom74.ru/poniatiia-i-opredeleniia/srok-protcessualnyi" TargetMode="External"/><Relationship Id="rId48" Type="http://schemas.openxmlformats.org/officeDocument/2006/relationships/hyperlink" Target="http://jurkom74.ru/materialy-dlia-ucheby/poniatie-nasledovaniia" TargetMode="External"/><Relationship Id="rId56" Type="http://schemas.openxmlformats.org/officeDocument/2006/relationships/hyperlink" Target="http://jurkom74.ru/a/apellyatsiya" TargetMode="External"/><Relationship Id="rId8" Type="http://schemas.openxmlformats.org/officeDocument/2006/relationships/hyperlink" Target="http://base.garant.ru/10164072/31/" TargetMode="External"/><Relationship Id="rId51" Type="http://schemas.openxmlformats.org/officeDocument/2006/relationships/hyperlink" Target="http://jurkom74.ru/materialy-dlia-ucheby/sudebnyi-prikaz-poniatie-protcedura-vyneseniia-i-osparivaniia" TargetMode="External"/><Relationship Id="rId3" Type="http://schemas.openxmlformats.org/officeDocument/2006/relationships/settings" Target="settings.xml"/><Relationship Id="rId12" Type="http://schemas.openxmlformats.org/officeDocument/2006/relationships/hyperlink" Target="http://base.garant.ru/10164072/31/" TargetMode="External"/><Relationship Id="rId17" Type="http://schemas.openxmlformats.org/officeDocument/2006/relationships/hyperlink" Target="http://jurkom74.ru/materialy-dlia-ucheby/poniatie-priznaki-i-subekty-bankovskoi-deiatelnosti" TargetMode="External"/><Relationship Id="rId25" Type="http://schemas.openxmlformats.org/officeDocument/2006/relationships/hyperlink" Target="http://base.garant.ru/10164072/65/" TargetMode="External"/><Relationship Id="rId33" Type="http://schemas.openxmlformats.org/officeDocument/2006/relationships/hyperlink" Target="http://jurkom74.ru/materialy-dlia-ucheby/poniatie-nasledovaniia" TargetMode="External"/><Relationship Id="rId38" Type="http://schemas.openxmlformats.org/officeDocument/2006/relationships/hyperlink" Target="http://jurkom74.ru/poniatiia-i-opredeleniia/apelliatciia" TargetMode="External"/><Relationship Id="rId46" Type="http://schemas.openxmlformats.org/officeDocument/2006/relationships/hyperlink" Target="http://base.garant.ru/12128809/9/" TargetMode="External"/><Relationship Id="rId59" Type="http://schemas.openxmlformats.org/officeDocument/2006/relationships/hyperlink" Target="http://jurkom74.ru/praktika-razresheniya-trudovich-sporov/spor-i-diskussiya" TargetMode="External"/><Relationship Id="rId20" Type="http://schemas.openxmlformats.org/officeDocument/2006/relationships/hyperlink" Target="http://proinsurans.ru/strakhovanie-otvetstvennosti" TargetMode="External"/><Relationship Id="rId41" Type="http://schemas.openxmlformats.org/officeDocument/2006/relationships/hyperlink" Target="http://jurkom74.ru/materialy-dlia-ucheby/prokuror-v-grazhdanskom-protcesse-formy-uchastiia-i-pravovoe-polozhenie" TargetMode="External"/><Relationship Id="rId54" Type="http://schemas.openxmlformats.org/officeDocument/2006/relationships/hyperlink" Target="http://base.garant.ru/12127526/38/"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39D36289378EDB075BBB737D1ED3F4947306AB77E808E453C6F350621A0645B64D3A5155A92C2Cc7P6M" TargetMode="External"/><Relationship Id="rId15" Type="http://schemas.openxmlformats.org/officeDocument/2006/relationships/hyperlink" Target="http://base.garant.ru/10164072/48/" TargetMode="External"/><Relationship Id="rId23" Type="http://schemas.openxmlformats.org/officeDocument/2006/relationships/hyperlink" Target="http://base.garant.ru/10164072/55/" TargetMode="External"/><Relationship Id="rId28" Type="http://schemas.openxmlformats.org/officeDocument/2006/relationships/hyperlink" Target="http://base.garant.ru/10164072/65/" TargetMode="External"/><Relationship Id="rId36" Type="http://schemas.openxmlformats.org/officeDocument/2006/relationships/hyperlink" Target="http://jurkom74.ru/materialy-dlia-ucheby/grazhdane-fizicheskie-litca-kak-subekty-grazhdanskikh-pravootnoshenii" TargetMode="External"/><Relationship Id="rId49" Type="http://schemas.openxmlformats.org/officeDocument/2006/relationships/hyperlink" Target="http://jurkom74.ru/materialy-dlia-ucheby/osnovaniia-i-poriadok-otkaza-v-vozbuzhdenii-grazhdanskogo-dela-i-ostavleniia-zaiavleniia-bez-dvizheniia" TargetMode="External"/><Relationship Id="rId57" Type="http://schemas.openxmlformats.org/officeDocument/2006/relationships/hyperlink" Target="http://jurkom74.ru/grazhdanskoe-protsessualnoe-pravo/zadachi-grazhdanskogo-protsessa-vidi-proizvodstv-i-stadii-grazhdanskogo-protsessa" TargetMode="External"/><Relationship Id="rId10" Type="http://schemas.openxmlformats.org/officeDocument/2006/relationships/hyperlink" Target="http://base.garant.ru/10164072/31/" TargetMode="External"/><Relationship Id="rId31" Type="http://schemas.openxmlformats.org/officeDocument/2006/relationships/hyperlink" Target="http://base.garant.ru/10164072/3/" TargetMode="External"/><Relationship Id="rId44" Type="http://schemas.openxmlformats.org/officeDocument/2006/relationships/hyperlink" Target="http://base.garant.ru/12128809/9/" TargetMode="External"/><Relationship Id="rId52" Type="http://schemas.openxmlformats.org/officeDocument/2006/relationships/hyperlink" Target="http://legalquest.ru/semejnoe-pravo/rastorzhenie-braka-ponyatie-poryadok-pravovye-posledstviya.html" TargetMode="External"/><Relationship Id="rId60" Type="http://schemas.openxmlformats.org/officeDocument/2006/relationships/hyperlink" Target="http://jurkom74.ru/k/kompetentsiya" TargetMode="External"/><Relationship Id="rId4" Type="http://schemas.openxmlformats.org/officeDocument/2006/relationships/webSettings" Target="webSettings.xml"/><Relationship Id="rId9" Type="http://schemas.openxmlformats.org/officeDocument/2006/relationships/hyperlink" Target="http://jurkom74.ru/poniatiia-i-opredeleniia/predmet-dogovo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14</Pages>
  <Words>14618</Words>
  <Characters>83327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35</cp:revision>
  <dcterms:created xsi:type="dcterms:W3CDTF">2016-05-03T04:35:00Z</dcterms:created>
  <dcterms:modified xsi:type="dcterms:W3CDTF">2016-05-03T15:10:00Z</dcterms:modified>
</cp:coreProperties>
</file>